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4082" w:type="dxa"/>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284"/>
      </w:tblGrid>
      <w:tr w:rsidR="00A63088" w:rsidTr="009D51AD">
        <w:trPr>
          <w:gridAfter w:val="1"/>
          <w:wAfter w:w="284" w:type="dxa"/>
        </w:trPr>
        <w:tc>
          <w:tcPr>
            <w:tcW w:w="3798" w:type="dxa"/>
            <w:tcBorders>
              <w:top w:val="nil"/>
              <w:left w:val="nil"/>
              <w:bottom w:val="nil"/>
              <w:right w:val="nil"/>
            </w:tcBorders>
          </w:tcPr>
          <w:p w:rsidR="00A63088" w:rsidRDefault="003A5469" w:rsidP="009D51AD">
            <w:pPr>
              <w:jc w:val="both"/>
              <w:rPr>
                <w:sz w:val="28"/>
                <w:szCs w:val="28"/>
              </w:rPr>
            </w:pPr>
            <w:r w:rsidRPr="000474A3">
              <w:rPr>
                <w:sz w:val="28"/>
                <w:szCs w:val="28"/>
              </w:rPr>
              <w:t>Приложение к приказу</w:t>
            </w:r>
          </w:p>
          <w:p w:rsidR="009D51AD" w:rsidRDefault="009D51AD" w:rsidP="009D51AD">
            <w:pPr>
              <w:jc w:val="both"/>
            </w:pPr>
            <w:proofErr w:type="spellStart"/>
            <w:r>
              <w:rPr>
                <w:sz w:val="28"/>
              </w:rPr>
              <w:t>И.о</w:t>
            </w:r>
            <w:proofErr w:type="spellEnd"/>
            <w:r>
              <w:rPr>
                <w:sz w:val="28"/>
              </w:rPr>
              <w:t>.</w:t>
            </w:r>
            <w:r w:rsidR="00E23EFB">
              <w:rPr>
                <w:sz w:val="28"/>
              </w:rPr>
              <w:t xml:space="preserve"> </w:t>
            </w:r>
            <w:r>
              <w:rPr>
                <w:sz w:val="28"/>
              </w:rPr>
              <w:t>руководителя Бюро национальной статистики Агентства по стратегическому планированию и реформам Республики Казахстан</w:t>
            </w:r>
          </w:p>
          <w:p w:rsidR="00A63088" w:rsidRPr="009D51AD" w:rsidRDefault="009D51AD" w:rsidP="009D51AD">
            <w:pPr>
              <w:jc w:val="both"/>
            </w:pPr>
            <w:r>
              <w:rPr>
                <w:sz w:val="28"/>
              </w:rPr>
              <w:t>от 26 июня 2026 года № 15</w:t>
            </w:r>
          </w:p>
        </w:tc>
      </w:tr>
      <w:tr w:rsidR="00A63088" w:rsidTr="009D51AD">
        <w:tc>
          <w:tcPr>
            <w:tcW w:w="4082" w:type="dxa"/>
            <w:gridSpan w:val="2"/>
            <w:tcBorders>
              <w:top w:val="nil"/>
              <w:left w:val="nil"/>
              <w:bottom w:val="nil"/>
              <w:right w:val="nil"/>
            </w:tcBorders>
          </w:tcPr>
          <w:p w:rsidR="00A63088" w:rsidRDefault="00A63088" w:rsidP="009D51AD"/>
        </w:tc>
      </w:tr>
    </w:tbl>
    <w:p w:rsidR="00A63088" w:rsidRDefault="00A63088" w:rsidP="009D51AD">
      <w:pPr>
        <w:rPr>
          <w:b/>
          <w:sz w:val="28"/>
          <w:szCs w:val="28"/>
        </w:rPr>
      </w:pPr>
    </w:p>
    <w:p w:rsidR="00A63088" w:rsidRDefault="003A5469">
      <w:pPr>
        <w:ind w:firstLine="709"/>
        <w:jc w:val="center"/>
        <w:rPr>
          <w:b/>
          <w:sz w:val="28"/>
          <w:szCs w:val="28"/>
        </w:rPr>
      </w:pPr>
      <w:r w:rsidRPr="000474A3">
        <w:rPr>
          <w:b/>
          <w:sz w:val="28"/>
          <w:szCs w:val="28"/>
        </w:rPr>
        <w:t>Методика оценки качества официальной статистической информации</w:t>
      </w:r>
    </w:p>
    <w:p w:rsidR="00A63088" w:rsidRDefault="00A63088">
      <w:pPr>
        <w:ind w:firstLine="709"/>
        <w:jc w:val="center"/>
        <w:rPr>
          <w:b/>
          <w:sz w:val="28"/>
          <w:szCs w:val="28"/>
        </w:rPr>
      </w:pPr>
    </w:p>
    <w:p w:rsidR="00A63088" w:rsidRDefault="00A63088">
      <w:pPr>
        <w:ind w:firstLine="709"/>
        <w:jc w:val="center"/>
        <w:rPr>
          <w:b/>
          <w:sz w:val="28"/>
          <w:szCs w:val="28"/>
        </w:rPr>
      </w:pPr>
    </w:p>
    <w:p w:rsidR="00A63088" w:rsidRDefault="003A5469">
      <w:pPr>
        <w:ind w:firstLine="709"/>
        <w:jc w:val="center"/>
        <w:rPr>
          <w:b/>
          <w:sz w:val="28"/>
          <w:szCs w:val="28"/>
        </w:rPr>
      </w:pPr>
      <w:r w:rsidRPr="000474A3">
        <w:rPr>
          <w:b/>
          <w:sz w:val="28"/>
          <w:szCs w:val="28"/>
        </w:rPr>
        <w:t>Глава 1. Общие положения</w:t>
      </w:r>
    </w:p>
    <w:p w:rsidR="00A63088" w:rsidRDefault="00A63088">
      <w:pPr>
        <w:ind w:firstLine="709"/>
        <w:jc w:val="center"/>
        <w:rPr>
          <w:b/>
          <w:sz w:val="28"/>
          <w:szCs w:val="28"/>
        </w:rPr>
      </w:pPr>
    </w:p>
    <w:p w:rsidR="00A63088" w:rsidRDefault="003A5469">
      <w:pPr>
        <w:ind w:firstLine="709"/>
        <w:jc w:val="both"/>
        <w:rPr>
          <w:sz w:val="28"/>
          <w:szCs w:val="28"/>
        </w:rPr>
      </w:pPr>
      <w:r w:rsidRPr="000474A3">
        <w:rPr>
          <w:sz w:val="28"/>
          <w:szCs w:val="28"/>
        </w:rPr>
        <w:t xml:space="preserve">1. </w:t>
      </w:r>
      <w:proofErr w:type="gramStart"/>
      <w:r w:rsidRPr="000474A3">
        <w:rPr>
          <w:sz w:val="28"/>
          <w:szCs w:val="28"/>
        </w:rPr>
        <w:t xml:space="preserve">Настоящая Методика оценки качества официальной статистической информации (далее – Методика) относится к статистической методологии, формируемой в соответствии с международными стандартами и утверждаемой в соответствии с подпунктом 5) статьи 12 </w:t>
      </w:r>
      <w:hyperlink r:id="rId16" w:anchor="z1" w:history="1">
        <w:r w:rsidRPr="000474A3">
          <w:rPr>
            <w:sz w:val="28"/>
            <w:szCs w:val="28"/>
          </w:rPr>
          <w:t>Закона</w:t>
        </w:r>
      </w:hyperlink>
      <w:r w:rsidRPr="000474A3">
        <w:rPr>
          <w:sz w:val="28"/>
          <w:szCs w:val="28"/>
        </w:rPr>
        <w:t xml:space="preserve"> Республики Казахстан </w:t>
      </w:r>
      <w:r>
        <w:rPr>
          <w:sz w:val="28"/>
          <w:szCs w:val="28"/>
        </w:rPr>
        <w:br/>
      </w:r>
      <w:r w:rsidRPr="000474A3">
        <w:rPr>
          <w:sz w:val="28"/>
          <w:szCs w:val="28"/>
        </w:rPr>
        <w:t>«О государственной статистике» (далее – Закон), подпунктом 38) пункта 15 Положения об Агентстве по стратегическому планированию и реформам Республики Казахстан, утвержденного Указом Президента Республики Казахстан от 5 октября 2020 года</w:t>
      </w:r>
      <w:proofErr w:type="gramEnd"/>
      <w:r w:rsidRPr="000474A3">
        <w:rPr>
          <w:sz w:val="28"/>
          <w:szCs w:val="28"/>
        </w:rPr>
        <w:t xml:space="preserve"> № </w:t>
      </w:r>
      <w:proofErr w:type="gramStart"/>
      <w:r w:rsidRPr="000474A3">
        <w:rPr>
          <w:sz w:val="28"/>
          <w:szCs w:val="28"/>
        </w:rPr>
        <w:t>427, а также подпунктом 24) пункта 15 Положения Бюро национальной статистики Агентства по стратегическому планированию и реформам Республики Казахстан утвержденного приказом Председателя Агентства по стратегическому планированию и реформам Республики Казахстан от 23 октября 2020 года № 9-нқ.</w:t>
      </w:r>
      <w:proofErr w:type="gramEnd"/>
    </w:p>
    <w:p w:rsidR="00A63088" w:rsidRDefault="003A5469">
      <w:pPr>
        <w:ind w:firstLine="709"/>
        <w:jc w:val="both"/>
        <w:rPr>
          <w:sz w:val="28"/>
          <w:szCs w:val="28"/>
        </w:rPr>
      </w:pPr>
      <w:r w:rsidRPr="000474A3">
        <w:rPr>
          <w:sz w:val="28"/>
          <w:szCs w:val="28"/>
        </w:rPr>
        <w:t>2. Настоящая Методика разработана с учетом основополагающих принципов официальной статистики, установленных Законом и международными стандартами качества официальной статистической информации.</w:t>
      </w:r>
    </w:p>
    <w:p w:rsidR="00A63088" w:rsidRDefault="003A5469">
      <w:pPr>
        <w:ind w:firstLine="709"/>
        <w:jc w:val="both"/>
        <w:rPr>
          <w:sz w:val="28"/>
          <w:szCs w:val="28"/>
        </w:rPr>
      </w:pPr>
      <w:r w:rsidRPr="000474A3">
        <w:rPr>
          <w:sz w:val="28"/>
          <w:szCs w:val="28"/>
        </w:rPr>
        <w:t>3. Методика устанавливает порядок оценки качества официальной статистической информации и определяет критерии и индикаторы, применяемые органами государственной статистики при ее оценке.</w:t>
      </w:r>
    </w:p>
    <w:p w:rsidR="00A63088" w:rsidRDefault="003A5469">
      <w:pPr>
        <w:ind w:firstLine="709"/>
        <w:jc w:val="both"/>
        <w:rPr>
          <w:sz w:val="28"/>
          <w:szCs w:val="28"/>
        </w:rPr>
      </w:pPr>
      <w:r w:rsidRPr="000474A3">
        <w:rPr>
          <w:sz w:val="28"/>
          <w:szCs w:val="28"/>
        </w:rPr>
        <w:t>4. В настоящей Методике используются следующие понятия и определения:</w:t>
      </w:r>
    </w:p>
    <w:p w:rsidR="00A63088" w:rsidRDefault="003A5469">
      <w:pPr>
        <w:ind w:firstLine="709"/>
        <w:jc w:val="both"/>
        <w:rPr>
          <w:sz w:val="28"/>
          <w:szCs w:val="28"/>
        </w:rPr>
      </w:pPr>
      <w:r w:rsidRPr="000474A3">
        <w:rPr>
          <w:sz w:val="28"/>
          <w:szCs w:val="28"/>
        </w:rPr>
        <w:t xml:space="preserve">1) </w:t>
      </w:r>
      <w:proofErr w:type="spellStart"/>
      <w:r w:rsidRPr="000474A3">
        <w:rPr>
          <w:sz w:val="28"/>
        </w:rPr>
        <w:t>ассиметрия</w:t>
      </w:r>
      <w:proofErr w:type="spellEnd"/>
      <w:r w:rsidRPr="000474A3">
        <w:rPr>
          <w:sz w:val="28"/>
        </w:rPr>
        <w:t xml:space="preserve"> по зеркальной статистике потоков – разница или абсолютная разница входящих и исходящих потоков между странами;</w:t>
      </w:r>
      <w:r w:rsidRPr="000474A3">
        <w:rPr>
          <w:sz w:val="28"/>
          <w:szCs w:val="28"/>
        </w:rPr>
        <w:t xml:space="preserve"> </w:t>
      </w:r>
    </w:p>
    <w:p w:rsidR="00A63088" w:rsidRDefault="003A5469">
      <w:pPr>
        <w:ind w:firstLine="709"/>
        <w:jc w:val="both"/>
        <w:rPr>
          <w:sz w:val="28"/>
          <w:szCs w:val="28"/>
        </w:rPr>
      </w:pPr>
      <w:r w:rsidRPr="000474A3">
        <w:rPr>
          <w:sz w:val="28"/>
          <w:szCs w:val="28"/>
        </w:rPr>
        <w:t>2) данные – информация в формализованном виде, пригодная для обработки;</w:t>
      </w:r>
    </w:p>
    <w:p w:rsidR="00A63088" w:rsidRDefault="003A5469">
      <w:pPr>
        <w:ind w:firstLine="709"/>
        <w:jc w:val="both"/>
        <w:rPr>
          <w:sz w:val="28"/>
          <w:szCs w:val="28"/>
        </w:rPr>
      </w:pPr>
      <w:r w:rsidRPr="000474A3">
        <w:rPr>
          <w:sz w:val="28"/>
          <w:szCs w:val="28"/>
        </w:rPr>
        <w:t>3) сбор данных – действия, направленные на получение данных;</w:t>
      </w:r>
    </w:p>
    <w:p w:rsidR="00A63088" w:rsidRDefault="003A5469">
      <w:pPr>
        <w:ind w:firstLine="709"/>
        <w:jc w:val="both"/>
        <w:rPr>
          <w:sz w:val="28"/>
          <w:szCs w:val="28"/>
        </w:rPr>
      </w:pPr>
      <w:r w:rsidRPr="000474A3">
        <w:rPr>
          <w:sz w:val="28"/>
          <w:szCs w:val="28"/>
        </w:rPr>
        <w:lastRenderedPageBreak/>
        <w:t xml:space="preserve">4) </w:t>
      </w:r>
      <w:proofErr w:type="spellStart"/>
      <w:r w:rsidRPr="000474A3">
        <w:rPr>
          <w:sz w:val="28"/>
          <w:szCs w:val="28"/>
        </w:rPr>
        <w:t>импутация</w:t>
      </w:r>
      <w:proofErr w:type="spellEnd"/>
      <w:r w:rsidRPr="000474A3">
        <w:rPr>
          <w:sz w:val="28"/>
          <w:szCs w:val="28"/>
        </w:rPr>
        <w:t xml:space="preserve"> – процесс замены пропущенных, некорректных или несостоятельных значений другими значениями;</w:t>
      </w:r>
    </w:p>
    <w:p w:rsidR="00A63088" w:rsidRDefault="003A5469">
      <w:pPr>
        <w:ind w:firstLine="709"/>
        <w:jc w:val="both"/>
        <w:rPr>
          <w:sz w:val="28"/>
          <w:szCs w:val="28"/>
        </w:rPr>
      </w:pPr>
      <w:r w:rsidRPr="000474A3">
        <w:rPr>
          <w:sz w:val="28"/>
          <w:szCs w:val="28"/>
        </w:rPr>
        <w:t>5) метаданные – данные, описывающие структуру и характеристики данных;</w:t>
      </w:r>
    </w:p>
    <w:p w:rsidR="00A63088" w:rsidRDefault="003A5469">
      <w:pPr>
        <w:ind w:firstLine="709"/>
        <w:jc w:val="both"/>
        <w:rPr>
          <w:sz w:val="28"/>
          <w:szCs w:val="28"/>
        </w:rPr>
      </w:pPr>
      <w:r w:rsidRPr="000474A3">
        <w:rPr>
          <w:sz w:val="28"/>
          <w:szCs w:val="28"/>
        </w:rPr>
        <w:t>6) ясность официальной статистической информации – критерий качества, характеризующий степень понятности, интерпретируемости и использования пользователями официальной статистической информации;</w:t>
      </w:r>
    </w:p>
    <w:p w:rsidR="00A63088" w:rsidRDefault="003A5469">
      <w:pPr>
        <w:ind w:firstLine="709"/>
        <w:jc w:val="both"/>
        <w:rPr>
          <w:sz w:val="28"/>
          <w:szCs w:val="28"/>
        </w:rPr>
      </w:pPr>
      <w:r w:rsidRPr="000474A3">
        <w:rPr>
          <w:sz w:val="28"/>
          <w:szCs w:val="28"/>
        </w:rPr>
        <w:t>7) уникальность официальной статистической информации – критерий качества, характеризующий степень исключения дублирования данных и обеспечивающий их неповторимость, и единообразие в пределах плана статистических работ;</w:t>
      </w:r>
    </w:p>
    <w:p w:rsidR="00A63088" w:rsidRDefault="003A5469">
      <w:pPr>
        <w:ind w:firstLine="709"/>
        <w:jc w:val="both"/>
        <w:rPr>
          <w:sz w:val="28"/>
          <w:szCs w:val="28"/>
        </w:rPr>
      </w:pPr>
      <w:r w:rsidRPr="000474A3">
        <w:rPr>
          <w:sz w:val="28"/>
          <w:szCs w:val="28"/>
        </w:rPr>
        <w:t>8) точность официальной статистической информации – критерий качества, определяющий степень соответствия полученных данных действительным значениям измеряемых показателей, а также уровень их детализации, необходимый для достоверного отражения обследуемых явлений;</w:t>
      </w:r>
    </w:p>
    <w:p w:rsidR="00A63088" w:rsidRDefault="003A5469">
      <w:pPr>
        <w:ind w:firstLine="709"/>
        <w:jc w:val="both"/>
        <w:rPr>
          <w:sz w:val="28"/>
          <w:szCs w:val="28"/>
        </w:rPr>
      </w:pPr>
      <w:r w:rsidRPr="000474A3">
        <w:rPr>
          <w:sz w:val="28"/>
          <w:szCs w:val="28"/>
        </w:rPr>
        <w:t>9) доступность офиц</w:t>
      </w:r>
      <w:bookmarkStart w:id="0" w:name="_GoBack"/>
      <w:bookmarkEnd w:id="0"/>
      <w:r w:rsidRPr="000474A3">
        <w:rPr>
          <w:sz w:val="28"/>
          <w:szCs w:val="28"/>
        </w:rPr>
        <w:t>иальной статистической информации – критерий качества, характеризующий степень обеспечения пользователей возможностью свободного и равного получения официальной статистической информации в удобном формате, через официальные каналы распространения;</w:t>
      </w:r>
    </w:p>
    <w:p w:rsidR="00A63088" w:rsidRDefault="003A5469">
      <w:pPr>
        <w:ind w:firstLine="709"/>
        <w:jc w:val="both"/>
        <w:rPr>
          <w:sz w:val="28"/>
          <w:szCs w:val="28"/>
        </w:rPr>
      </w:pPr>
      <w:r w:rsidRPr="000474A3">
        <w:rPr>
          <w:sz w:val="28"/>
          <w:szCs w:val="28"/>
        </w:rPr>
        <w:t>10) взаимосвязанность официальной статистической информации – критерий качества, характеризующий степень согласованности и непротиворечивости данных, полученных из различных источников, по разным периодам времени и направлениям наблюдения, обеспечивающих целостное и логически взаимосвязанное отражение обследуемых явлений;</w:t>
      </w:r>
    </w:p>
    <w:p w:rsidR="00A63088" w:rsidRDefault="003A5469">
      <w:pPr>
        <w:ind w:firstLine="709"/>
        <w:jc w:val="both"/>
        <w:rPr>
          <w:sz w:val="28"/>
          <w:szCs w:val="28"/>
        </w:rPr>
      </w:pPr>
      <w:r w:rsidRPr="000474A3">
        <w:rPr>
          <w:sz w:val="28"/>
          <w:szCs w:val="28"/>
        </w:rPr>
        <w:t>11) актуальность официальной статистической информации – критерий качества, характеризующий степень соответствия данных фактическому состоянию моделируемой области на определенный момент времени, а также их соответствие текущим и потенциальным потребностям пользователей, обеспечивая своевременность формирования информации для анализа и принятия решений;</w:t>
      </w:r>
    </w:p>
    <w:p w:rsidR="00A63088" w:rsidRDefault="003A5469">
      <w:pPr>
        <w:ind w:firstLine="709"/>
        <w:jc w:val="both"/>
        <w:rPr>
          <w:sz w:val="28"/>
          <w:szCs w:val="28"/>
        </w:rPr>
      </w:pPr>
      <w:r w:rsidRPr="000474A3">
        <w:rPr>
          <w:sz w:val="28"/>
          <w:szCs w:val="28"/>
        </w:rPr>
        <w:t>12) критерии качества официальной статистической информации – общепринятые критерии качества данных, используемые для оценки и контроля качества официальной статистической информации, такие как точность, полнота, взаимосвязанность, сопоставимость, актуальность, уникальность, достоверность, своевременность, ясность, доступность;</w:t>
      </w:r>
    </w:p>
    <w:p w:rsidR="00A63088" w:rsidRDefault="003A5469">
      <w:pPr>
        <w:ind w:firstLine="709"/>
        <w:jc w:val="both"/>
        <w:rPr>
          <w:sz w:val="28"/>
          <w:szCs w:val="28"/>
        </w:rPr>
      </w:pPr>
      <w:r w:rsidRPr="000474A3">
        <w:rPr>
          <w:sz w:val="28"/>
          <w:szCs w:val="28"/>
        </w:rPr>
        <w:t>13) сопоставимость официальной статистической информации – критерий качества, характеризующий степень, в которой данные сопоставимы между собой во времени, по регионам, видам деятельности и другим классификационным признакам, обеспечивая возможность их согласованного анализа и интерпретации;</w:t>
      </w:r>
    </w:p>
    <w:p w:rsidR="00A63088" w:rsidRDefault="003A5469">
      <w:pPr>
        <w:ind w:firstLine="709"/>
        <w:jc w:val="both"/>
        <w:rPr>
          <w:sz w:val="28"/>
          <w:szCs w:val="28"/>
        </w:rPr>
      </w:pPr>
      <w:r w:rsidRPr="000474A3">
        <w:rPr>
          <w:sz w:val="28"/>
          <w:szCs w:val="28"/>
        </w:rPr>
        <w:t xml:space="preserve">14) достоверность официальной статистической информации – критерий качества, характеризующий степень надежности и корректности данных </w:t>
      </w:r>
      <w:r w:rsidRPr="000474A3">
        <w:rPr>
          <w:sz w:val="28"/>
          <w:szCs w:val="28"/>
        </w:rPr>
        <w:lastRenderedPageBreak/>
        <w:t>описывающих моделируемой области, отражающих реальные свойства и закономерности обследуемых явлений;</w:t>
      </w:r>
    </w:p>
    <w:p w:rsidR="00A63088" w:rsidRDefault="003A5469">
      <w:pPr>
        <w:ind w:firstLine="709"/>
        <w:jc w:val="both"/>
        <w:rPr>
          <w:sz w:val="28"/>
          <w:szCs w:val="28"/>
        </w:rPr>
      </w:pPr>
      <w:r w:rsidRPr="000474A3">
        <w:rPr>
          <w:sz w:val="28"/>
          <w:szCs w:val="28"/>
        </w:rPr>
        <w:t>15) полнота официальной статистической информации – критерий качества, характеризующий степень охвата данных, предусмотренных планом статистических работ, включая все объекты наблюдения, показатели, временные периоды и территориальные разрезы, необходимые для всестороннего и достоверного отражения обследуемых явлений;</w:t>
      </w:r>
    </w:p>
    <w:p w:rsidR="00A63088" w:rsidRDefault="003A5469">
      <w:pPr>
        <w:ind w:firstLine="709"/>
        <w:jc w:val="both"/>
        <w:rPr>
          <w:sz w:val="28"/>
          <w:szCs w:val="28"/>
        </w:rPr>
      </w:pPr>
      <w:r w:rsidRPr="000474A3">
        <w:rPr>
          <w:sz w:val="28"/>
          <w:szCs w:val="28"/>
        </w:rPr>
        <w:t>16) своевременность официальной статистической информации – критерий качества, характеризующий интервал времени между появлением (публикации) официальной статистической информацией и событием или явлением, которое она описывает, а также степень временной задержки со дня публикации официальной статистической информации до запланированного дня.</w:t>
      </w:r>
    </w:p>
    <w:p w:rsidR="00A63088" w:rsidRDefault="00A63088">
      <w:pPr>
        <w:ind w:firstLine="709"/>
        <w:jc w:val="center"/>
        <w:rPr>
          <w:sz w:val="28"/>
          <w:szCs w:val="28"/>
        </w:rPr>
      </w:pPr>
    </w:p>
    <w:p w:rsidR="00A63088" w:rsidRDefault="00A63088">
      <w:pPr>
        <w:ind w:firstLine="709"/>
        <w:jc w:val="center"/>
        <w:rPr>
          <w:sz w:val="28"/>
          <w:szCs w:val="28"/>
        </w:rPr>
      </w:pPr>
    </w:p>
    <w:p w:rsidR="00A63088" w:rsidRDefault="003A5469">
      <w:pPr>
        <w:ind w:firstLine="709"/>
        <w:jc w:val="center"/>
        <w:rPr>
          <w:b/>
          <w:sz w:val="28"/>
          <w:szCs w:val="28"/>
        </w:rPr>
      </w:pPr>
      <w:r w:rsidRPr="000474A3">
        <w:rPr>
          <w:b/>
          <w:sz w:val="28"/>
          <w:szCs w:val="28"/>
        </w:rPr>
        <w:t>Глава 2. Порядок оценки качества официальной статистической информации</w:t>
      </w:r>
    </w:p>
    <w:p w:rsidR="00A63088" w:rsidRDefault="00A63088">
      <w:pPr>
        <w:ind w:firstLine="709"/>
        <w:jc w:val="center"/>
        <w:rPr>
          <w:b/>
          <w:sz w:val="28"/>
          <w:szCs w:val="28"/>
        </w:rPr>
      </w:pPr>
    </w:p>
    <w:p w:rsidR="00A63088" w:rsidRDefault="003A5469">
      <w:pPr>
        <w:ind w:firstLine="709"/>
        <w:jc w:val="both"/>
        <w:rPr>
          <w:sz w:val="28"/>
          <w:szCs w:val="28"/>
          <w:lang w:val="kk-KZ"/>
        </w:rPr>
      </w:pPr>
      <w:r w:rsidRPr="000474A3">
        <w:rPr>
          <w:sz w:val="28"/>
          <w:szCs w:val="28"/>
        </w:rPr>
        <w:t xml:space="preserve">5. </w:t>
      </w:r>
      <w:proofErr w:type="gramStart"/>
      <w:r w:rsidRPr="000474A3">
        <w:rPr>
          <w:sz w:val="28"/>
          <w:szCs w:val="28"/>
        </w:rPr>
        <w:t>Оценка качества официальной статистической информации проводится в соответствии с планом-графиком оценки качества официальной статистической информации (далее – План-график), утверждаемым первым руководителем ведомства уполномоченного органа в области государственной статистики (далее – ведомство уполномоченного органа), либо заменяющим его уполномоченным лицом на три календарных года</w:t>
      </w:r>
      <w:r w:rsidRPr="000474A3">
        <w:rPr>
          <w:sz w:val="28"/>
          <w:szCs w:val="28"/>
          <w:lang w:val="kk-KZ"/>
        </w:rPr>
        <w:t xml:space="preserve"> </w:t>
      </w:r>
      <w:r w:rsidRPr="000474A3">
        <w:rPr>
          <w:bCs/>
          <w:iCs/>
          <w:sz w:val="28"/>
          <w:szCs w:val="28"/>
        </w:rPr>
        <w:t>в соответствии с Планом статистических работ и Графиком распространения официальной статистической информации на соответствующий период</w:t>
      </w:r>
      <w:r w:rsidRPr="000474A3">
        <w:rPr>
          <w:iCs/>
          <w:sz w:val="28"/>
          <w:szCs w:val="28"/>
          <w:lang w:val="kk-KZ"/>
        </w:rPr>
        <w:t>.</w:t>
      </w:r>
      <w:proofErr w:type="gramEnd"/>
    </w:p>
    <w:p w:rsidR="00A63088" w:rsidRDefault="003A5469">
      <w:pPr>
        <w:ind w:firstLine="709"/>
        <w:jc w:val="both"/>
        <w:rPr>
          <w:sz w:val="28"/>
          <w:szCs w:val="28"/>
        </w:rPr>
      </w:pPr>
      <w:r w:rsidRPr="000474A3">
        <w:rPr>
          <w:sz w:val="28"/>
          <w:szCs w:val="28"/>
        </w:rPr>
        <w:t>6. План-график формируется с учетом предложений структурных подразделений ведомства уполномоченного органа и органов государственной статистики, формирующих официальную статистическую информацию.</w:t>
      </w:r>
    </w:p>
    <w:p w:rsidR="00A63088" w:rsidRDefault="003A5469">
      <w:pPr>
        <w:ind w:firstLine="709"/>
        <w:jc w:val="both"/>
        <w:rPr>
          <w:sz w:val="28"/>
          <w:szCs w:val="28"/>
        </w:rPr>
      </w:pPr>
      <w:r w:rsidRPr="000474A3">
        <w:rPr>
          <w:sz w:val="28"/>
          <w:szCs w:val="28"/>
        </w:rPr>
        <w:t xml:space="preserve">7. Ведомство уполномоченного органа обеспечивает формирование Плана-графика до 10 декабря и размещение на </w:t>
      </w:r>
      <w:proofErr w:type="spellStart"/>
      <w:r w:rsidRPr="000474A3">
        <w:rPr>
          <w:sz w:val="28"/>
          <w:szCs w:val="28"/>
        </w:rPr>
        <w:t>интернет-ресурсе</w:t>
      </w:r>
      <w:proofErr w:type="spellEnd"/>
      <w:r w:rsidRPr="000474A3">
        <w:rPr>
          <w:sz w:val="28"/>
          <w:szCs w:val="28"/>
        </w:rPr>
        <w:t xml:space="preserve"> ведомства уполномоченного органа не позднее 20 декабря года его утверждения согласно по форме согласно приложению 1 к настоящей Методике.</w:t>
      </w:r>
    </w:p>
    <w:p w:rsidR="00A63088" w:rsidRDefault="003A5469">
      <w:pPr>
        <w:ind w:firstLine="709"/>
        <w:jc w:val="both"/>
        <w:rPr>
          <w:color w:val="000000"/>
          <w:sz w:val="28"/>
          <w:szCs w:val="28"/>
        </w:rPr>
      </w:pPr>
      <w:r w:rsidRPr="000474A3">
        <w:rPr>
          <w:sz w:val="28"/>
          <w:szCs w:val="28"/>
        </w:rPr>
        <w:t xml:space="preserve">8. </w:t>
      </w:r>
      <w:r w:rsidRPr="000474A3">
        <w:rPr>
          <w:color w:val="000000"/>
          <w:sz w:val="28"/>
          <w:szCs w:val="28"/>
        </w:rPr>
        <w:t xml:space="preserve">Внесение изменений в </w:t>
      </w:r>
      <w:r w:rsidRPr="000474A3">
        <w:rPr>
          <w:sz w:val="28"/>
          <w:szCs w:val="28"/>
        </w:rPr>
        <w:t>План-график</w:t>
      </w:r>
      <w:r w:rsidRPr="000474A3">
        <w:rPr>
          <w:color w:val="000000"/>
          <w:sz w:val="28"/>
          <w:szCs w:val="28"/>
        </w:rPr>
        <w:t xml:space="preserve"> вносятся по предложению структурных </w:t>
      </w:r>
      <w:r w:rsidRPr="000474A3">
        <w:rPr>
          <w:sz w:val="28"/>
          <w:szCs w:val="28"/>
        </w:rPr>
        <w:t>подразделений ведомства уполномоченного органа, а также</w:t>
      </w:r>
      <w:r w:rsidRPr="000474A3">
        <w:rPr>
          <w:color w:val="000000"/>
          <w:sz w:val="28"/>
          <w:szCs w:val="28"/>
        </w:rPr>
        <w:t xml:space="preserve"> в случаях отмены общегосударственного или ведомственного статистического наблюдения, внесение изменений в методологию или процессы сбора, обработки или распространения данных.</w:t>
      </w:r>
    </w:p>
    <w:p w:rsidR="00A63088" w:rsidRDefault="003A5469">
      <w:pPr>
        <w:ind w:firstLine="709"/>
        <w:jc w:val="both"/>
        <w:rPr>
          <w:sz w:val="28"/>
          <w:szCs w:val="28"/>
        </w:rPr>
      </w:pPr>
      <w:r w:rsidRPr="000474A3">
        <w:rPr>
          <w:sz w:val="28"/>
          <w:szCs w:val="28"/>
        </w:rPr>
        <w:t xml:space="preserve">9. Результаты оценки качества официальной статистической информации отражаются в Отчете по качеству, который содержит информацию о степени соответствия методологии формирования официальной статистической информации критериям оценки качества официальной статистической </w:t>
      </w:r>
      <w:r w:rsidRPr="000474A3">
        <w:rPr>
          <w:sz w:val="28"/>
          <w:szCs w:val="28"/>
        </w:rPr>
        <w:lastRenderedPageBreak/>
        <w:t>информации с целью представления их пользователям статистической информации. Структура по заполнению Отчета по качеству приведена в приложении 2 к настоящей Методике.</w:t>
      </w:r>
    </w:p>
    <w:p w:rsidR="00A63088" w:rsidRDefault="003A5469">
      <w:pPr>
        <w:ind w:firstLine="709"/>
        <w:jc w:val="both"/>
        <w:rPr>
          <w:sz w:val="28"/>
          <w:szCs w:val="28"/>
        </w:rPr>
      </w:pPr>
      <w:r w:rsidRPr="000474A3">
        <w:rPr>
          <w:sz w:val="28"/>
          <w:szCs w:val="28"/>
        </w:rPr>
        <w:t>10. Структурные подразделения ведомства уполномоченного органа формируют Отчет по качеству в компоненте «Метаданные» интегрированной цифровой системы «e-Статистика» и выгружают его в электронном формате для внутреннего согласования в ведомстве уполномоченного органа посредством электронного документооборота.</w:t>
      </w:r>
    </w:p>
    <w:p w:rsidR="00A63088" w:rsidRDefault="003A5469">
      <w:pPr>
        <w:ind w:firstLine="709"/>
        <w:jc w:val="both"/>
        <w:rPr>
          <w:sz w:val="28"/>
          <w:szCs w:val="28"/>
        </w:rPr>
      </w:pPr>
      <w:r w:rsidRPr="000474A3">
        <w:rPr>
          <w:sz w:val="28"/>
          <w:szCs w:val="28"/>
        </w:rPr>
        <w:t>Отчеты по качеству утверждаются заместителем руководителя ведомства уполномоченного органа курирующим вопросы качества данных.</w:t>
      </w:r>
    </w:p>
    <w:p w:rsidR="00A63088" w:rsidRDefault="003A5469">
      <w:pPr>
        <w:ind w:firstLine="709"/>
        <w:jc w:val="both"/>
        <w:rPr>
          <w:sz w:val="28"/>
          <w:szCs w:val="28"/>
        </w:rPr>
      </w:pPr>
      <w:r w:rsidRPr="000474A3">
        <w:rPr>
          <w:sz w:val="28"/>
          <w:szCs w:val="28"/>
        </w:rPr>
        <w:t xml:space="preserve">11. Органы государственной статистики, формирующие официальную статистическую информацию по итогам проведения ведомственных статистических наблюдений, формируют Отчеты по качеству в электронном формате и согласовывают их посредством электронного документа оборота с ведомством уполномоченного органа, в сроки, установленные в </w:t>
      </w:r>
      <w:proofErr w:type="gramStart"/>
      <w:r w:rsidRPr="000474A3">
        <w:rPr>
          <w:sz w:val="28"/>
          <w:szCs w:val="28"/>
        </w:rPr>
        <w:t>План-графике</w:t>
      </w:r>
      <w:proofErr w:type="gramEnd"/>
      <w:r w:rsidRPr="000474A3">
        <w:rPr>
          <w:sz w:val="28"/>
          <w:szCs w:val="28"/>
        </w:rPr>
        <w:t>.</w:t>
      </w:r>
    </w:p>
    <w:p w:rsidR="00A63088" w:rsidRDefault="003A5469">
      <w:pPr>
        <w:ind w:firstLine="709"/>
        <w:jc w:val="both"/>
        <w:rPr>
          <w:sz w:val="28"/>
          <w:szCs w:val="28"/>
        </w:rPr>
      </w:pPr>
      <w:r w:rsidRPr="000474A3">
        <w:rPr>
          <w:sz w:val="28"/>
          <w:szCs w:val="28"/>
        </w:rPr>
        <w:t xml:space="preserve">12. После утверждения Отчеты по качеству размещаются в соответствующих разделах отраслей статистики на </w:t>
      </w:r>
      <w:proofErr w:type="spellStart"/>
      <w:r w:rsidRPr="000474A3">
        <w:rPr>
          <w:sz w:val="28"/>
          <w:szCs w:val="28"/>
        </w:rPr>
        <w:t>интернет-ресурсе</w:t>
      </w:r>
      <w:proofErr w:type="spellEnd"/>
      <w:r w:rsidRPr="000474A3">
        <w:rPr>
          <w:sz w:val="28"/>
          <w:szCs w:val="28"/>
        </w:rPr>
        <w:t xml:space="preserve"> ведомства уполномоченного органа в течение двух рабочих дней со дня утверждения.</w:t>
      </w:r>
    </w:p>
    <w:p w:rsidR="00A63088" w:rsidRDefault="00A63088">
      <w:pPr>
        <w:ind w:firstLine="709"/>
        <w:jc w:val="both"/>
        <w:rPr>
          <w:sz w:val="28"/>
          <w:szCs w:val="28"/>
        </w:rPr>
      </w:pPr>
    </w:p>
    <w:p w:rsidR="00A63088" w:rsidRDefault="00A63088">
      <w:pPr>
        <w:ind w:firstLine="709"/>
        <w:jc w:val="both"/>
        <w:rPr>
          <w:sz w:val="28"/>
          <w:szCs w:val="28"/>
        </w:rPr>
      </w:pPr>
    </w:p>
    <w:p w:rsidR="00A63088" w:rsidRDefault="003A5469">
      <w:pPr>
        <w:ind w:firstLine="709"/>
        <w:jc w:val="center"/>
        <w:rPr>
          <w:b/>
          <w:sz w:val="28"/>
          <w:szCs w:val="28"/>
        </w:rPr>
      </w:pPr>
      <w:r w:rsidRPr="000474A3">
        <w:rPr>
          <w:b/>
          <w:sz w:val="28"/>
          <w:szCs w:val="28"/>
        </w:rPr>
        <w:t>Глава 3. Критерии оценки качества официальной статистической информации</w:t>
      </w:r>
    </w:p>
    <w:p w:rsidR="00A63088" w:rsidRDefault="00A63088">
      <w:pPr>
        <w:ind w:firstLine="709"/>
        <w:jc w:val="center"/>
        <w:rPr>
          <w:sz w:val="28"/>
          <w:szCs w:val="28"/>
        </w:rPr>
      </w:pPr>
    </w:p>
    <w:p w:rsidR="00A63088" w:rsidRDefault="003A5469">
      <w:pPr>
        <w:ind w:firstLine="709"/>
        <w:jc w:val="both"/>
        <w:rPr>
          <w:sz w:val="28"/>
          <w:szCs w:val="28"/>
        </w:rPr>
      </w:pPr>
      <w:r w:rsidRPr="000474A3">
        <w:rPr>
          <w:sz w:val="28"/>
          <w:szCs w:val="28"/>
        </w:rPr>
        <w:t xml:space="preserve">13. Оценка качества официальной статистической информации разделяется </w:t>
      </w:r>
      <w:proofErr w:type="gramStart"/>
      <w:r w:rsidRPr="000474A3">
        <w:rPr>
          <w:sz w:val="28"/>
          <w:szCs w:val="28"/>
        </w:rPr>
        <w:t>на прямую и</w:t>
      </w:r>
      <w:proofErr w:type="gramEnd"/>
      <w:r w:rsidRPr="000474A3">
        <w:rPr>
          <w:sz w:val="28"/>
          <w:szCs w:val="28"/>
        </w:rPr>
        <w:t xml:space="preserve"> косвенную оценки.</w:t>
      </w:r>
    </w:p>
    <w:p w:rsidR="00A63088" w:rsidRDefault="003A5469">
      <w:pPr>
        <w:ind w:firstLine="709"/>
        <w:jc w:val="both"/>
        <w:rPr>
          <w:sz w:val="28"/>
          <w:szCs w:val="28"/>
        </w:rPr>
      </w:pPr>
      <w:r w:rsidRPr="000474A3">
        <w:rPr>
          <w:sz w:val="28"/>
          <w:szCs w:val="28"/>
        </w:rPr>
        <w:t>При прямой оценке результаты имеют числовые значения и получаются ограниченному количеству критерии (точность, сопоставимость, достоверность и своевременность данных).</w:t>
      </w:r>
    </w:p>
    <w:p w:rsidR="00A63088" w:rsidRDefault="003A5469">
      <w:pPr>
        <w:ind w:firstLine="709"/>
        <w:jc w:val="both"/>
        <w:rPr>
          <w:sz w:val="28"/>
          <w:szCs w:val="28"/>
        </w:rPr>
      </w:pPr>
      <w:r w:rsidRPr="000474A3">
        <w:rPr>
          <w:sz w:val="28"/>
          <w:szCs w:val="28"/>
        </w:rPr>
        <w:t>При косвенной оценке представляется информация, характеризующая официальную статистическую информацию с точки зрения ее соответствия критериям качества официальной статистической информации.</w:t>
      </w:r>
    </w:p>
    <w:p w:rsidR="00A63088" w:rsidRDefault="00A63088">
      <w:pPr>
        <w:ind w:firstLine="709"/>
        <w:jc w:val="both"/>
        <w:rPr>
          <w:sz w:val="28"/>
          <w:szCs w:val="28"/>
        </w:rPr>
      </w:pPr>
    </w:p>
    <w:p w:rsidR="00A63088" w:rsidRDefault="00A63088">
      <w:pPr>
        <w:ind w:firstLine="709"/>
        <w:jc w:val="both"/>
        <w:rPr>
          <w:sz w:val="28"/>
          <w:szCs w:val="28"/>
        </w:rPr>
      </w:pPr>
    </w:p>
    <w:p w:rsidR="00A63088" w:rsidRDefault="003A5469">
      <w:pPr>
        <w:ind w:firstLine="709"/>
        <w:jc w:val="center"/>
        <w:rPr>
          <w:b/>
          <w:sz w:val="28"/>
          <w:szCs w:val="28"/>
        </w:rPr>
      </w:pPr>
      <w:r w:rsidRPr="000474A3">
        <w:rPr>
          <w:b/>
          <w:sz w:val="28"/>
          <w:szCs w:val="28"/>
        </w:rPr>
        <w:t>Параграф 1. Уникальность</w:t>
      </w:r>
      <w:r w:rsidRPr="000474A3">
        <w:t xml:space="preserve"> </w:t>
      </w:r>
      <w:r w:rsidRPr="000474A3">
        <w:rPr>
          <w:b/>
          <w:sz w:val="28"/>
          <w:szCs w:val="28"/>
        </w:rPr>
        <w:t>официальной статистической информации</w:t>
      </w:r>
    </w:p>
    <w:p w:rsidR="00A63088" w:rsidRDefault="00A63088">
      <w:pPr>
        <w:ind w:firstLine="709"/>
        <w:rPr>
          <w:sz w:val="28"/>
          <w:szCs w:val="28"/>
        </w:rPr>
      </w:pPr>
    </w:p>
    <w:p w:rsidR="00A63088" w:rsidRDefault="003A5469">
      <w:pPr>
        <w:ind w:firstLine="709"/>
        <w:jc w:val="both"/>
        <w:rPr>
          <w:sz w:val="28"/>
          <w:szCs w:val="28"/>
        </w:rPr>
      </w:pPr>
      <w:r w:rsidRPr="000474A3">
        <w:rPr>
          <w:sz w:val="28"/>
          <w:szCs w:val="28"/>
        </w:rPr>
        <w:t>14. Для оценки уникальности официальной статистической информации соблюдаются следующие действия:</w:t>
      </w:r>
    </w:p>
    <w:p w:rsidR="00A63088" w:rsidRDefault="003A5469">
      <w:pPr>
        <w:ind w:firstLine="709"/>
        <w:jc w:val="both"/>
        <w:rPr>
          <w:sz w:val="28"/>
          <w:szCs w:val="28"/>
        </w:rPr>
      </w:pPr>
      <w:r w:rsidRPr="000474A3">
        <w:rPr>
          <w:sz w:val="28"/>
          <w:szCs w:val="28"/>
        </w:rPr>
        <w:t>1) оценка отсутствия дублирования данных.</w:t>
      </w:r>
    </w:p>
    <w:p w:rsidR="00A63088" w:rsidRDefault="003A5469">
      <w:pPr>
        <w:ind w:firstLine="709"/>
        <w:jc w:val="both"/>
        <w:rPr>
          <w:sz w:val="28"/>
          <w:szCs w:val="28"/>
        </w:rPr>
      </w:pPr>
      <w:r w:rsidRPr="000474A3">
        <w:rPr>
          <w:sz w:val="28"/>
          <w:szCs w:val="28"/>
        </w:rPr>
        <w:t xml:space="preserve">Проводится анализ статистических показателей, форм и источников данных, используемых в рамках плана статистических работ, на предмет дублирования информации между ведомственными, общегосударственными </w:t>
      </w:r>
      <w:r w:rsidRPr="000474A3">
        <w:rPr>
          <w:sz w:val="28"/>
          <w:szCs w:val="28"/>
        </w:rPr>
        <w:lastRenderedPageBreak/>
        <w:t>статистическими наблюдениями и формируемыми административными, альтернативными данными.</w:t>
      </w:r>
    </w:p>
    <w:p w:rsidR="00A63088" w:rsidRDefault="003A5469">
      <w:pPr>
        <w:ind w:firstLine="709"/>
        <w:jc w:val="both"/>
        <w:rPr>
          <w:sz w:val="28"/>
          <w:szCs w:val="28"/>
        </w:rPr>
      </w:pPr>
      <w:r w:rsidRPr="000474A3">
        <w:rPr>
          <w:sz w:val="28"/>
          <w:szCs w:val="28"/>
        </w:rPr>
        <w:t>Фиксируются случаи пересечения показателей, повторного сбора одинаковых данных от одних и тех же респондентов, а также параллельного существования идентичных наборов данных в различных системах.</w:t>
      </w:r>
    </w:p>
    <w:p w:rsidR="00A63088" w:rsidRDefault="003A5469">
      <w:pPr>
        <w:ind w:firstLine="709"/>
        <w:jc w:val="both"/>
        <w:rPr>
          <w:sz w:val="28"/>
          <w:szCs w:val="28"/>
        </w:rPr>
      </w:pPr>
      <w:r w:rsidRPr="000474A3">
        <w:rPr>
          <w:sz w:val="28"/>
          <w:szCs w:val="28"/>
        </w:rPr>
        <w:t>Представляются меры, предпринимаемые для устранения дублирования – унификация форм общегосударственных и ведомственных статистических наблюдений, согласование методологий, использование общих идентификаторов и элементов национальной справочной информации;</w:t>
      </w:r>
    </w:p>
    <w:p w:rsidR="00A63088" w:rsidRDefault="003A5469">
      <w:pPr>
        <w:ind w:firstLine="709"/>
        <w:jc w:val="both"/>
        <w:rPr>
          <w:sz w:val="28"/>
          <w:szCs w:val="28"/>
        </w:rPr>
      </w:pPr>
      <w:r w:rsidRPr="000474A3">
        <w:rPr>
          <w:sz w:val="28"/>
          <w:szCs w:val="28"/>
        </w:rPr>
        <w:t>2) оценка единства источников данных.</w:t>
      </w:r>
    </w:p>
    <w:p w:rsidR="00A63088" w:rsidRDefault="003A5469">
      <w:pPr>
        <w:ind w:firstLine="709"/>
        <w:jc w:val="both"/>
        <w:rPr>
          <w:sz w:val="28"/>
          <w:szCs w:val="28"/>
        </w:rPr>
      </w:pPr>
      <w:r w:rsidRPr="000474A3">
        <w:rPr>
          <w:sz w:val="28"/>
          <w:szCs w:val="28"/>
        </w:rPr>
        <w:t>Определяется обеспечение единообразия подходов к сбору и обработке данных между различными субъектами официальной статистики.</w:t>
      </w:r>
    </w:p>
    <w:p w:rsidR="00A63088" w:rsidRDefault="003A5469">
      <w:pPr>
        <w:ind w:firstLine="709"/>
        <w:jc w:val="both"/>
        <w:rPr>
          <w:sz w:val="28"/>
          <w:szCs w:val="28"/>
        </w:rPr>
      </w:pPr>
      <w:r w:rsidRPr="000474A3">
        <w:rPr>
          <w:sz w:val="28"/>
          <w:szCs w:val="28"/>
        </w:rPr>
        <w:t>Описываются механизмы согласования и обмена данными между ведомствами (через интегрированные сервисы, реестры, общие элементы национальной справочной информации и стандарты метаданных).</w:t>
      </w:r>
    </w:p>
    <w:p w:rsidR="00A63088" w:rsidRDefault="003A5469">
      <w:pPr>
        <w:ind w:firstLine="709"/>
        <w:jc w:val="both"/>
        <w:rPr>
          <w:sz w:val="28"/>
          <w:szCs w:val="28"/>
        </w:rPr>
      </w:pPr>
      <w:r w:rsidRPr="000474A3">
        <w:rPr>
          <w:sz w:val="28"/>
          <w:szCs w:val="28"/>
        </w:rPr>
        <w:t>Приводится информация о применении принципа «однократного сбора – многократного использования» данных.</w:t>
      </w:r>
    </w:p>
    <w:p w:rsidR="00A63088" w:rsidRDefault="003A5469">
      <w:pPr>
        <w:ind w:firstLine="709"/>
        <w:jc w:val="both"/>
        <w:rPr>
          <w:sz w:val="28"/>
          <w:szCs w:val="28"/>
        </w:rPr>
      </w:pPr>
      <w:r w:rsidRPr="000474A3">
        <w:rPr>
          <w:sz w:val="28"/>
          <w:szCs w:val="28"/>
        </w:rPr>
        <w:t>Анализируется степень использования административных источников и национальных статистических регистров, позволяющих исключить многократный сбор одной и той же информации.</w:t>
      </w:r>
    </w:p>
    <w:p w:rsidR="00A63088" w:rsidRDefault="00A63088">
      <w:pPr>
        <w:ind w:firstLine="709"/>
        <w:jc w:val="both"/>
        <w:rPr>
          <w:sz w:val="28"/>
          <w:szCs w:val="28"/>
        </w:rPr>
      </w:pPr>
    </w:p>
    <w:p w:rsidR="00A63088" w:rsidRDefault="00A63088">
      <w:pPr>
        <w:ind w:firstLine="709"/>
        <w:rPr>
          <w:sz w:val="28"/>
          <w:szCs w:val="28"/>
        </w:rPr>
      </w:pPr>
    </w:p>
    <w:p w:rsidR="00A63088" w:rsidRDefault="003A5469">
      <w:pPr>
        <w:ind w:firstLine="709"/>
        <w:jc w:val="center"/>
        <w:rPr>
          <w:b/>
          <w:sz w:val="28"/>
          <w:szCs w:val="28"/>
        </w:rPr>
      </w:pPr>
      <w:r w:rsidRPr="000474A3">
        <w:rPr>
          <w:b/>
          <w:sz w:val="28"/>
          <w:szCs w:val="28"/>
        </w:rPr>
        <w:t>Параграф 2. Точность официальной статистической информации</w:t>
      </w:r>
    </w:p>
    <w:p w:rsidR="00A63088" w:rsidRDefault="00A63088">
      <w:pPr>
        <w:ind w:firstLine="709"/>
        <w:rPr>
          <w:sz w:val="28"/>
          <w:szCs w:val="28"/>
        </w:rPr>
      </w:pPr>
    </w:p>
    <w:p w:rsidR="00A63088" w:rsidRDefault="003A5469">
      <w:pPr>
        <w:ind w:firstLine="709"/>
        <w:jc w:val="both"/>
        <w:rPr>
          <w:sz w:val="28"/>
          <w:szCs w:val="28"/>
        </w:rPr>
      </w:pPr>
      <w:r w:rsidRPr="000474A3">
        <w:rPr>
          <w:sz w:val="28"/>
          <w:szCs w:val="28"/>
        </w:rPr>
        <w:t>15. Для оценки точности официальной статистической информации соблюдаются следующие действия:</w:t>
      </w:r>
    </w:p>
    <w:p w:rsidR="00A63088" w:rsidRDefault="003A5469">
      <w:pPr>
        <w:ind w:firstLine="709"/>
        <w:jc w:val="both"/>
        <w:rPr>
          <w:sz w:val="28"/>
          <w:szCs w:val="28"/>
        </w:rPr>
      </w:pPr>
      <w:r w:rsidRPr="000474A3">
        <w:rPr>
          <w:sz w:val="28"/>
          <w:szCs w:val="28"/>
        </w:rPr>
        <w:t>1) общая оценка ошибок в данных.</w:t>
      </w:r>
    </w:p>
    <w:p w:rsidR="00A63088" w:rsidRDefault="003A5469">
      <w:pPr>
        <w:ind w:firstLine="709"/>
        <w:jc w:val="both"/>
        <w:rPr>
          <w:sz w:val="28"/>
          <w:szCs w:val="28"/>
        </w:rPr>
      </w:pPr>
      <w:r w:rsidRPr="000474A3">
        <w:rPr>
          <w:sz w:val="28"/>
          <w:szCs w:val="28"/>
        </w:rPr>
        <w:t xml:space="preserve">Осуществляется анализ случайных и систематических ошибок, возникающих на различных этапах статистического процесса. Определяются основные источники </w:t>
      </w:r>
      <w:proofErr w:type="gramStart"/>
      <w:r w:rsidRPr="000474A3">
        <w:rPr>
          <w:sz w:val="28"/>
          <w:szCs w:val="28"/>
        </w:rPr>
        <w:t>ошибок</w:t>
      </w:r>
      <w:proofErr w:type="gramEnd"/>
      <w:r w:rsidRPr="000474A3">
        <w:rPr>
          <w:sz w:val="28"/>
          <w:szCs w:val="28"/>
        </w:rPr>
        <w:t xml:space="preserve"> и проводится их количественная и/или качественная оценка с указанием степени влияния на ключевые показатели. Документируются меры, предпринятые для снижения систематических и случайных ошибок;</w:t>
      </w:r>
    </w:p>
    <w:p w:rsidR="00A63088" w:rsidRDefault="003A5469">
      <w:pPr>
        <w:ind w:firstLine="709"/>
        <w:jc w:val="both"/>
        <w:rPr>
          <w:sz w:val="28"/>
          <w:szCs w:val="28"/>
        </w:rPr>
      </w:pPr>
      <w:r w:rsidRPr="000474A3">
        <w:rPr>
          <w:sz w:val="28"/>
          <w:szCs w:val="28"/>
        </w:rPr>
        <w:t>2) оценка выборочных и не выборочных ошибок.</w:t>
      </w:r>
    </w:p>
    <w:p w:rsidR="00A63088" w:rsidRDefault="003A5469">
      <w:pPr>
        <w:ind w:firstLine="709"/>
        <w:jc w:val="both"/>
        <w:rPr>
          <w:sz w:val="28"/>
          <w:szCs w:val="28"/>
        </w:rPr>
      </w:pPr>
      <w:r w:rsidRPr="000474A3">
        <w:rPr>
          <w:sz w:val="28"/>
          <w:szCs w:val="28"/>
        </w:rPr>
        <w:t>Производится оценка выборочных ошибок, включая анализ различий между параметрами генеральной совокупности и оценками, полученными по выборке. Указываются методы корректировки ошибок, связанных с неполным охватом, неправильной классификацией единиц наблюдения, а также ошибок, возникающих при обработке данных;</w:t>
      </w:r>
    </w:p>
    <w:p w:rsidR="00A63088" w:rsidRDefault="003A5469">
      <w:pPr>
        <w:ind w:firstLine="709"/>
        <w:jc w:val="both"/>
        <w:rPr>
          <w:sz w:val="28"/>
          <w:szCs w:val="28"/>
        </w:rPr>
      </w:pPr>
      <w:r w:rsidRPr="000474A3">
        <w:rPr>
          <w:sz w:val="28"/>
          <w:szCs w:val="28"/>
        </w:rPr>
        <w:t>3) ошибки охвата.</w:t>
      </w:r>
    </w:p>
    <w:p w:rsidR="00A63088" w:rsidRDefault="003A5469">
      <w:pPr>
        <w:ind w:firstLine="709"/>
        <w:jc w:val="both"/>
        <w:rPr>
          <w:sz w:val="28"/>
          <w:szCs w:val="28"/>
        </w:rPr>
      </w:pPr>
      <w:r w:rsidRPr="000474A3">
        <w:rPr>
          <w:sz w:val="28"/>
          <w:szCs w:val="28"/>
        </w:rPr>
        <w:t xml:space="preserve">Анализируется степень соответствия генеральной и выборочной совокупностей, выявляются случаи избыточного и неполного охвата. </w:t>
      </w:r>
      <w:r w:rsidRPr="000474A3">
        <w:rPr>
          <w:sz w:val="28"/>
          <w:szCs w:val="28"/>
        </w:rPr>
        <w:lastRenderedPageBreak/>
        <w:t>Описываются меры, предпринятые для минимизации степени неполного охвата и оценки возможных смещений, влияющих на объективность данных;</w:t>
      </w:r>
    </w:p>
    <w:p w:rsidR="00A63088" w:rsidRDefault="003A5469">
      <w:pPr>
        <w:ind w:firstLine="709"/>
        <w:jc w:val="both"/>
        <w:rPr>
          <w:sz w:val="28"/>
          <w:szCs w:val="28"/>
        </w:rPr>
      </w:pPr>
      <w:r w:rsidRPr="000474A3">
        <w:rPr>
          <w:sz w:val="28"/>
          <w:szCs w:val="28"/>
        </w:rPr>
        <w:t>4) ошибки измерения.</w:t>
      </w:r>
    </w:p>
    <w:p w:rsidR="00A63088" w:rsidRDefault="003A5469">
      <w:pPr>
        <w:ind w:firstLine="709"/>
        <w:jc w:val="both"/>
        <w:rPr>
          <w:sz w:val="28"/>
          <w:szCs w:val="28"/>
        </w:rPr>
      </w:pPr>
      <w:r w:rsidRPr="000474A3">
        <w:rPr>
          <w:sz w:val="28"/>
          <w:szCs w:val="28"/>
        </w:rPr>
        <w:t>Проводится анализ основных источников погрешностей, включая качество инструментария сбора данных, структуру и формулировки статистических форм, подготовку интервьюеров и процедуры тестирования. При необходимости осуществляется сравнение с внешними источниками данных или проведение повторных наблюдений для выявления и корректировки ошибок измерения;</w:t>
      </w:r>
    </w:p>
    <w:p w:rsidR="00A63088" w:rsidRDefault="003A5469">
      <w:pPr>
        <w:ind w:firstLine="709"/>
        <w:jc w:val="both"/>
        <w:rPr>
          <w:sz w:val="28"/>
          <w:szCs w:val="28"/>
        </w:rPr>
      </w:pPr>
      <w:r w:rsidRPr="000474A3">
        <w:rPr>
          <w:sz w:val="28"/>
          <w:szCs w:val="28"/>
        </w:rPr>
        <w:t>5) ошибки неполучения ответов.</w:t>
      </w:r>
    </w:p>
    <w:p w:rsidR="00A63088" w:rsidRDefault="003A5469">
      <w:pPr>
        <w:ind w:firstLine="709"/>
        <w:jc w:val="both"/>
        <w:rPr>
          <w:sz w:val="28"/>
          <w:szCs w:val="28"/>
        </w:rPr>
      </w:pPr>
      <w:r w:rsidRPr="000474A3">
        <w:rPr>
          <w:sz w:val="28"/>
          <w:szCs w:val="28"/>
        </w:rPr>
        <w:t xml:space="preserve">Проводится анализ масштабов и структуры отсутствующих ответов, определяется доля отказов и переменные, наиболее подверженные непредставлению данных. Документируются меры, направленные на повышение уровня отклика респондентов и минимизацию последствий неполучения ответов, включая использование методов </w:t>
      </w:r>
      <w:proofErr w:type="spellStart"/>
      <w:r w:rsidRPr="000474A3">
        <w:rPr>
          <w:sz w:val="28"/>
          <w:szCs w:val="28"/>
        </w:rPr>
        <w:t>импутации</w:t>
      </w:r>
      <w:proofErr w:type="spellEnd"/>
      <w:r w:rsidRPr="000474A3">
        <w:rPr>
          <w:sz w:val="28"/>
          <w:szCs w:val="28"/>
        </w:rPr>
        <w:t xml:space="preserve"> и статистической корректировки.</w:t>
      </w:r>
    </w:p>
    <w:p w:rsidR="00A63088" w:rsidRDefault="00A63088">
      <w:pPr>
        <w:ind w:firstLine="709"/>
        <w:jc w:val="both"/>
        <w:rPr>
          <w:sz w:val="28"/>
          <w:szCs w:val="28"/>
        </w:rPr>
      </w:pPr>
    </w:p>
    <w:p w:rsidR="00A63088" w:rsidRDefault="00A63088">
      <w:pPr>
        <w:ind w:firstLine="709"/>
        <w:jc w:val="both"/>
        <w:rPr>
          <w:sz w:val="28"/>
          <w:szCs w:val="28"/>
        </w:rPr>
      </w:pPr>
    </w:p>
    <w:p w:rsidR="00A63088" w:rsidRDefault="003A5469">
      <w:pPr>
        <w:ind w:firstLine="709"/>
        <w:jc w:val="center"/>
        <w:rPr>
          <w:b/>
          <w:sz w:val="28"/>
          <w:szCs w:val="28"/>
        </w:rPr>
      </w:pPr>
      <w:r w:rsidRPr="000474A3">
        <w:rPr>
          <w:b/>
          <w:sz w:val="28"/>
          <w:szCs w:val="28"/>
        </w:rPr>
        <w:t>Параграф 3. Доступность и ясность официальной статистической информации</w:t>
      </w:r>
    </w:p>
    <w:p w:rsidR="00A63088" w:rsidRDefault="003A5469">
      <w:pPr>
        <w:tabs>
          <w:tab w:val="left" w:pos="1230"/>
        </w:tabs>
        <w:ind w:firstLine="709"/>
        <w:rPr>
          <w:b/>
          <w:sz w:val="28"/>
          <w:szCs w:val="28"/>
        </w:rPr>
      </w:pPr>
      <w:r w:rsidRPr="000474A3">
        <w:rPr>
          <w:b/>
          <w:sz w:val="28"/>
          <w:szCs w:val="28"/>
        </w:rPr>
        <w:tab/>
      </w:r>
    </w:p>
    <w:p w:rsidR="00A63088" w:rsidRDefault="003A5469">
      <w:pPr>
        <w:ind w:firstLine="709"/>
        <w:jc w:val="both"/>
        <w:rPr>
          <w:sz w:val="28"/>
          <w:szCs w:val="28"/>
        </w:rPr>
      </w:pPr>
      <w:r w:rsidRPr="000474A3">
        <w:rPr>
          <w:sz w:val="28"/>
          <w:szCs w:val="28"/>
        </w:rPr>
        <w:t>16. Для оценки доступности и ясности официальной статистической информации соблюдаются следующие действия:</w:t>
      </w:r>
    </w:p>
    <w:p w:rsidR="00A63088" w:rsidRDefault="003A5469">
      <w:pPr>
        <w:ind w:firstLine="709"/>
        <w:jc w:val="both"/>
        <w:rPr>
          <w:sz w:val="28"/>
          <w:szCs w:val="28"/>
        </w:rPr>
      </w:pPr>
      <w:r w:rsidRPr="000474A3">
        <w:rPr>
          <w:sz w:val="28"/>
          <w:szCs w:val="28"/>
        </w:rPr>
        <w:t>1) оценка равного доступа пользователей к официальной информации.</w:t>
      </w:r>
    </w:p>
    <w:p w:rsidR="00A63088" w:rsidRDefault="003A5469">
      <w:pPr>
        <w:ind w:firstLine="709"/>
        <w:jc w:val="both"/>
        <w:rPr>
          <w:sz w:val="28"/>
          <w:szCs w:val="28"/>
        </w:rPr>
      </w:pPr>
      <w:r w:rsidRPr="000474A3">
        <w:rPr>
          <w:sz w:val="28"/>
          <w:szCs w:val="28"/>
        </w:rPr>
        <w:t>Описывается периодичность представления официальной статистической информации.</w:t>
      </w:r>
    </w:p>
    <w:p w:rsidR="00A63088" w:rsidRDefault="003A5469">
      <w:pPr>
        <w:ind w:firstLine="709"/>
        <w:jc w:val="both"/>
        <w:rPr>
          <w:sz w:val="28"/>
          <w:szCs w:val="28"/>
        </w:rPr>
      </w:pPr>
      <w:r w:rsidRPr="000474A3">
        <w:rPr>
          <w:sz w:val="28"/>
          <w:szCs w:val="28"/>
        </w:rPr>
        <w:t>Оценивается, насколько имеется равный доступ всех категорий пользователей к официальной статистической информации и оперативное информирование общественности;</w:t>
      </w:r>
    </w:p>
    <w:p w:rsidR="00A63088" w:rsidRDefault="003A5469">
      <w:pPr>
        <w:ind w:firstLine="709"/>
        <w:jc w:val="both"/>
        <w:rPr>
          <w:sz w:val="28"/>
          <w:szCs w:val="28"/>
        </w:rPr>
      </w:pPr>
      <w:r w:rsidRPr="000474A3">
        <w:rPr>
          <w:sz w:val="28"/>
          <w:szCs w:val="28"/>
        </w:rPr>
        <w:t>2) оценка структуры и формы представления данных.</w:t>
      </w:r>
    </w:p>
    <w:p w:rsidR="00A63088" w:rsidRDefault="003A5469">
      <w:pPr>
        <w:ind w:firstLine="709"/>
        <w:jc w:val="both"/>
        <w:rPr>
          <w:sz w:val="28"/>
          <w:szCs w:val="28"/>
        </w:rPr>
      </w:pPr>
      <w:r w:rsidRPr="000474A3">
        <w:rPr>
          <w:sz w:val="28"/>
          <w:szCs w:val="28"/>
        </w:rPr>
        <w:t xml:space="preserve">Анализируется, насколько представленные данные изложены в понятной, логичной и визуально воспринимаемой форме – наличие таблиц, диаграмм, </w:t>
      </w:r>
      <w:proofErr w:type="spellStart"/>
      <w:r w:rsidRPr="000474A3">
        <w:rPr>
          <w:sz w:val="28"/>
          <w:szCs w:val="28"/>
        </w:rPr>
        <w:t>инфографики</w:t>
      </w:r>
      <w:proofErr w:type="spellEnd"/>
      <w:r w:rsidRPr="000474A3">
        <w:rPr>
          <w:sz w:val="28"/>
          <w:szCs w:val="28"/>
        </w:rPr>
        <w:t>, выделения ключевых показателей;</w:t>
      </w:r>
    </w:p>
    <w:p w:rsidR="00A63088" w:rsidRDefault="003A5469">
      <w:pPr>
        <w:ind w:firstLine="709"/>
        <w:jc w:val="both"/>
        <w:rPr>
          <w:sz w:val="28"/>
          <w:szCs w:val="28"/>
        </w:rPr>
      </w:pPr>
      <w:r w:rsidRPr="000474A3">
        <w:rPr>
          <w:sz w:val="28"/>
          <w:szCs w:val="28"/>
        </w:rPr>
        <w:t>3) оценка форматов распространения официальной статистической информации.</w:t>
      </w:r>
    </w:p>
    <w:p w:rsidR="00A63088" w:rsidRDefault="003A5469">
      <w:pPr>
        <w:ind w:firstLine="709"/>
        <w:jc w:val="both"/>
        <w:rPr>
          <w:sz w:val="28"/>
          <w:szCs w:val="28"/>
        </w:rPr>
      </w:pPr>
      <w:r w:rsidRPr="000474A3">
        <w:rPr>
          <w:sz w:val="28"/>
          <w:szCs w:val="28"/>
        </w:rPr>
        <w:t xml:space="preserve">Описываются используемые форматы файлов, в которых данные предоставляются пользователям, на предмет их удобства, открытости и возможности последующей обработки. </w:t>
      </w:r>
      <w:proofErr w:type="gramStart"/>
      <w:r w:rsidRPr="000474A3">
        <w:rPr>
          <w:sz w:val="28"/>
          <w:szCs w:val="28"/>
        </w:rPr>
        <w:t>Указывается перечень используемых форматов (например:</w:t>
      </w:r>
      <w:proofErr w:type="gramEnd"/>
      <w:r w:rsidRPr="000474A3">
        <w:rPr>
          <w:sz w:val="28"/>
          <w:szCs w:val="28"/>
        </w:rPr>
        <w:t xml:space="preserve"> </w:t>
      </w:r>
      <w:proofErr w:type="gramStart"/>
      <w:r w:rsidRPr="000474A3">
        <w:rPr>
          <w:sz w:val="28"/>
          <w:szCs w:val="28"/>
        </w:rPr>
        <w:t>XLSX, CSV, PDF, HTML, JSON, XML).</w:t>
      </w:r>
      <w:proofErr w:type="gramEnd"/>
    </w:p>
    <w:p w:rsidR="00A63088" w:rsidRDefault="003A5469">
      <w:pPr>
        <w:ind w:firstLine="709"/>
        <w:jc w:val="both"/>
        <w:rPr>
          <w:sz w:val="28"/>
          <w:szCs w:val="28"/>
        </w:rPr>
      </w:pPr>
      <w:r w:rsidRPr="000474A3">
        <w:rPr>
          <w:sz w:val="28"/>
          <w:szCs w:val="28"/>
        </w:rPr>
        <w:t>Оцениваются представляемые форматы, простота восприятия, выгрузки, анализа и интеграции данных.</w:t>
      </w:r>
    </w:p>
    <w:p w:rsidR="00A63088" w:rsidRDefault="003A5469">
      <w:pPr>
        <w:ind w:firstLine="709"/>
        <w:jc w:val="both"/>
        <w:rPr>
          <w:sz w:val="28"/>
          <w:szCs w:val="28"/>
        </w:rPr>
      </w:pPr>
      <w:r w:rsidRPr="000474A3">
        <w:rPr>
          <w:sz w:val="28"/>
          <w:szCs w:val="28"/>
        </w:rPr>
        <w:lastRenderedPageBreak/>
        <w:t>Оценивается наличие машиночитаемых форматов, необходимых для автоматизированной обработки;</w:t>
      </w:r>
    </w:p>
    <w:p w:rsidR="00A63088" w:rsidRDefault="003A5469">
      <w:pPr>
        <w:ind w:firstLine="709"/>
        <w:jc w:val="both"/>
        <w:rPr>
          <w:sz w:val="28"/>
          <w:szCs w:val="28"/>
        </w:rPr>
      </w:pPr>
      <w:r w:rsidRPr="000474A3">
        <w:rPr>
          <w:sz w:val="28"/>
          <w:szCs w:val="28"/>
        </w:rPr>
        <w:t>4) оценка интерпретируемости, представленной официальной статистической информации.</w:t>
      </w:r>
    </w:p>
    <w:p w:rsidR="00A63088" w:rsidRDefault="003A5469">
      <w:pPr>
        <w:ind w:firstLine="709"/>
        <w:jc w:val="both"/>
        <w:rPr>
          <w:sz w:val="28"/>
          <w:szCs w:val="28"/>
        </w:rPr>
      </w:pPr>
      <w:r w:rsidRPr="000474A3">
        <w:rPr>
          <w:sz w:val="28"/>
          <w:szCs w:val="28"/>
        </w:rPr>
        <w:t>Оценивается, насколько пользователи могут правильно интерпретировать официальную статистическую информацию без специальной подготовки.</w:t>
      </w:r>
    </w:p>
    <w:p w:rsidR="00A63088" w:rsidRDefault="003A5469">
      <w:pPr>
        <w:ind w:firstLine="709"/>
        <w:jc w:val="both"/>
        <w:rPr>
          <w:sz w:val="28"/>
          <w:szCs w:val="28"/>
        </w:rPr>
      </w:pPr>
      <w:r w:rsidRPr="000474A3">
        <w:rPr>
          <w:sz w:val="28"/>
          <w:szCs w:val="28"/>
        </w:rPr>
        <w:t>Анализируется наличие текстовых аналитических комментариев, пояснений к изменениям значений показателей, кратких описаний причин динамики;</w:t>
      </w:r>
    </w:p>
    <w:p w:rsidR="00A63088" w:rsidRDefault="003A5469">
      <w:pPr>
        <w:ind w:firstLine="709"/>
        <w:jc w:val="both"/>
        <w:rPr>
          <w:sz w:val="28"/>
          <w:szCs w:val="28"/>
        </w:rPr>
      </w:pPr>
      <w:r w:rsidRPr="000474A3">
        <w:rPr>
          <w:sz w:val="28"/>
          <w:szCs w:val="28"/>
        </w:rPr>
        <w:t>5) оценка предоставления метаданных.</w:t>
      </w:r>
    </w:p>
    <w:p w:rsidR="00A63088" w:rsidRDefault="003A5469">
      <w:pPr>
        <w:ind w:firstLine="709"/>
        <w:jc w:val="both"/>
        <w:rPr>
          <w:sz w:val="28"/>
          <w:szCs w:val="28"/>
        </w:rPr>
      </w:pPr>
      <w:r w:rsidRPr="000474A3">
        <w:rPr>
          <w:sz w:val="28"/>
          <w:szCs w:val="28"/>
        </w:rPr>
        <w:t>Описывается наличие и качество следующих компонентов метаданных:</w:t>
      </w:r>
    </w:p>
    <w:p w:rsidR="00A63088" w:rsidRDefault="003A5469">
      <w:pPr>
        <w:ind w:firstLine="709"/>
        <w:jc w:val="both"/>
        <w:rPr>
          <w:sz w:val="28"/>
          <w:szCs w:val="28"/>
        </w:rPr>
      </w:pPr>
      <w:r w:rsidRPr="000474A3">
        <w:rPr>
          <w:bCs/>
          <w:sz w:val="28"/>
          <w:szCs w:val="28"/>
        </w:rPr>
        <w:t>описание показателей</w:t>
      </w:r>
      <w:r w:rsidRPr="000474A3">
        <w:rPr>
          <w:sz w:val="28"/>
          <w:szCs w:val="28"/>
        </w:rPr>
        <w:t xml:space="preserve"> – наличие четкого определения каждого статистического индикатора, включая содержание и аналитическое значение;</w:t>
      </w:r>
    </w:p>
    <w:p w:rsidR="00A63088" w:rsidRDefault="003A5469">
      <w:pPr>
        <w:ind w:firstLine="709"/>
        <w:jc w:val="both"/>
        <w:rPr>
          <w:sz w:val="28"/>
          <w:szCs w:val="28"/>
        </w:rPr>
      </w:pPr>
      <w:r w:rsidRPr="000474A3">
        <w:rPr>
          <w:bCs/>
          <w:sz w:val="28"/>
          <w:szCs w:val="28"/>
        </w:rPr>
        <w:t>единицы измерения</w:t>
      </w:r>
      <w:r w:rsidRPr="000474A3">
        <w:rPr>
          <w:sz w:val="28"/>
          <w:szCs w:val="28"/>
        </w:rPr>
        <w:t xml:space="preserve"> – указание измерителей, применяемых в представленных данных;</w:t>
      </w:r>
    </w:p>
    <w:p w:rsidR="00A63088" w:rsidRDefault="003A5469">
      <w:pPr>
        <w:ind w:firstLine="709"/>
        <w:jc w:val="both"/>
        <w:rPr>
          <w:sz w:val="28"/>
          <w:szCs w:val="28"/>
        </w:rPr>
      </w:pPr>
      <w:proofErr w:type="gramStart"/>
      <w:r w:rsidRPr="000474A3">
        <w:rPr>
          <w:bCs/>
          <w:sz w:val="28"/>
          <w:szCs w:val="28"/>
        </w:rPr>
        <w:t>охват данных</w:t>
      </w:r>
      <w:r w:rsidRPr="000474A3">
        <w:rPr>
          <w:sz w:val="28"/>
          <w:szCs w:val="28"/>
        </w:rPr>
        <w:t xml:space="preserve"> – полнота указания: географического охвата (страна, регион, город, область, район, поселок, село, сельский округ); временного охвата (год, квартал, месяц, период наблюдения); демографического или отраслевого охвата, при необходимости;</w:t>
      </w:r>
      <w:proofErr w:type="gramEnd"/>
    </w:p>
    <w:p w:rsidR="00A63088" w:rsidRDefault="003A5469">
      <w:pPr>
        <w:ind w:firstLine="709"/>
        <w:jc w:val="both"/>
        <w:rPr>
          <w:sz w:val="28"/>
          <w:szCs w:val="28"/>
        </w:rPr>
      </w:pPr>
      <w:r w:rsidRPr="000474A3">
        <w:rPr>
          <w:bCs/>
          <w:sz w:val="28"/>
          <w:szCs w:val="28"/>
        </w:rPr>
        <w:t xml:space="preserve">методология расчета и используемая </w:t>
      </w:r>
      <w:r w:rsidRPr="000474A3">
        <w:rPr>
          <w:sz w:val="28"/>
          <w:szCs w:val="28"/>
        </w:rPr>
        <w:t>национальная справочная информация</w:t>
      </w:r>
      <w:r w:rsidRPr="000474A3">
        <w:rPr>
          <w:bCs/>
          <w:sz w:val="28"/>
          <w:szCs w:val="28"/>
        </w:rPr>
        <w:t xml:space="preserve"> (далее – НСИ)</w:t>
      </w:r>
      <w:r w:rsidRPr="000474A3">
        <w:rPr>
          <w:sz w:val="28"/>
          <w:szCs w:val="28"/>
        </w:rPr>
        <w:t xml:space="preserve"> – описание применяемых методов, алгоритмов, НСИ, стандартов и нормативных документов;</w:t>
      </w:r>
    </w:p>
    <w:p w:rsidR="00A63088" w:rsidRDefault="003A5469">
      <w:pPr>
        <w:ind w:firstLine="709"/>
        <w:jc w:val="both"/>
        <w:rPr>
          <w:sz w:val="28"/>
          <w:szCs w:val="28"/>
        </w:rPr>
      </w:pPr>
      <w:r w:rsidRPr="000474A3">
        <w:rPr>
          <w:bCs/>
          <w:sz w:val="28"/>
          <w:szCs w:val="28"/>
        </w:rPr>
        <w:t>источники данных и способы сбора</w:t>
      </w:r>
      <w:r w:rsidRPr="000474A3">
        <w:rPr>
          <w:sz w:val="28"/>
          <w:szCs w:val="28"/>
        </w:rPr>
        <w:t xml:space="preserve"> – указание статистических форм, административных или альтернативных данных, обследований или иных источников, использованных при формировании показателей, а также сбор данных на бумажном носителе и / или в электронном виде.</w:t>
      </w:r>
    </w:p>
    <w:p w:rsidR="00A63088" w:rsidRDefault="003A5469">
      <w:pPr>
        <w:ind w:firstLine="709"/>
        <w:jc w:val="both"/>
        <w:rPr>
          <w:sz w:val="28"/>
          <w:szCs w:val="28"/>
        </w:rPr>
      </w:pPr>
      <w:r w:rsidRPr="000474A3">
        <w:rPr>
          <w:bCs/>
          <w:sz w:val="28"/>
          <w:szCs w:val="28"/>
        </w:rPr>
        <w:t>ограничения и возможные погрешности</w:t>
      </w:r>
      <w:r w:rsidRPr="000474A3">
        <w:rPr>
          <w:sz w:val="28"/>
          <w:szCs w:val="28"/>
        </w:rPr>
        <w:t xml:space="preserve"> – информация о факторах, влияющих на точность, полноту и интерпретацию данных (неполные ответы, изменения в методологии, ошибки наблюдения);</w:t>
      </w:r>
    </w:p>
    <w:p w:rsidR="00A63088" w:rsidRDefault="003A5469">
      <w:pPr>
        <w:ind w:firstLine="709"/>
        <w:jc w:val="both"/>
        <w:rPr>
          <w:sz w:val="28"/>
          <w:szCs w:val="28"/>
        </w:rPr>
      </w:pPr>
      <w:r w:rsidRPr="000474A3">
        <w:rPr>
          <w:bCs/>
          <w:sz w:val="28"/>
          <w:szCs w:val="28"/>
        </w:rPr>
        <w:t>частота обновления данных</w:t>
      </w:r>
      <w:r w:rsidRPr="000474A3">
        <w:rPr>
          <w:sz w:val="28"/>
          <w:szCs w:val="28"/>
        </w:rPr>
        <w:t xml:space="preserve"> – корректное указание периодичности публикации (ежегодно, ежеквартально, ежемесячно, еженедельно, ежедневно);</w:t>
      </w:r>
    </w:p>
    <w:p w:rsidR="00A63088" w:rsidRDefault="003A5469">
      <w:pPr>
        <w:ind w:firstLine="709"/>
        <w:jc w:val="both"/>
        <w:rPr>
          <w:sz w:val="28"/>
          <w:szCs w:val="28"/>
        </w:rPr>
      </w:pPr>
      <w:r w:rsidRPr="000474A3">
        <w:rPr>
          <w:bCs/>
          <w:sz w:val="28"/>
          <w:szCs w:val="28"/>
        </w:rPr>
        <w:t>ответственное структурное подразделение</w:t>
      </w:r>
      <w:r w:rsidRPr="000474A3">
        <w:rPr>
          <w:sz w:val="28"/>
          <w:szCs w:val="28"/>
        </w:rPr>
        <w:t xml:space="preserve"> – наличие информации о подразделении, осуществляющем формирование и сопровождение данных;</w:t>
      </w:r>
    </w:p>
    <w:p w:rsidR="00A63088" w:rsidRDefault="003A5469">
      <w:pPr>
        <w:ind w:firstLine="709"/>
        <w:jc w:val="both"/>
        <w:rPr>
          <w:sz w:val="28"/>
          <w:szCs w:val="28"/>
        </w:rPr>
      </w:pPr>
      <w:r w:rsidRPr="000474A3">
        <w:rPr>
          <w:bCs/>
          <w:sz w:val="28"/>
          <w:szCs w:val="28"/>
        </w:rPr>
        <w:t>дата публикации и версия данных</w:t>
      </w:r>
      <w:r w:rsidRPr="000474A3">
        <w:rPr>
          <w:sz w:val="28"/>
          <w:szCs w:val="28"/>
        </w:rPr>
        <w:t xml:space="preserve"> – указание даты выпуска, а также версии набора данных (при наличии обновлений или пересмотра).</w:t>
      </w:r>
    </w:p>
    <w:p w:rsidR="00A63088" w:rsidRDefault="00A63088">
      <w:pPr>
        <w:ind w:firstLine="709"/>
        <w:jc w:val="both"/>
        <w:rPr>
          <w:sz w:val="28"/>
          <w:szCs w:val="28"/>
        </w:rPr>
      </w:pPr>
    </w:p>
    <w:p w:rsidR="00A63088" w:rsidRDefault="00A63088">
      <w:pPr>
        <w:ind w:firstLine="709"/>
        <w:jc w:val="both"/>
        <w:rPr>
          <w:sz w:val="28"/>
          <w:szCs w:val="28"/>
        </w:rPr>
      </w:pPr>
    </w:p>
    <w:p w:rsidR="00A63088" w:rsidRDefault="003A5469">
      <w:pPr>
        <w:ind w:firstLine="709"/>
        <w:jc w:val="center"/>
        <w:rPr>
          <w:b/>
          <w:sz w:val="28"/>
          <w:szCs w:val="28"/>
        </w:rPr>
      </w:pPr>
      <w:r w:rsidRPr="000474A3">
        <w:rPr>
          <w:b/>
          <w:sz w:val="28"/>
          <w:szCs w:val="28"/>
        </w:rPr>
        <w:t>Параграф 4. Взаимосвязанность и сопоставимость официальной статистической информации</w:t>
      </w:r>
    </w:p>
    <w:p w:rsidR="00A63088" w:rsidRDefault="00A63088">
      <w:pPr>
        <w:ind w:firstLine="709"/>
        <w:rPr>
          <w:b/>
          <w:sz w:val="28"/>
          <w:szCs w:val="28"/>
        </w:rPr>
      </w:pPr>
    </w:p>
    <w:p w:rsidR="00A63088" w:rsidRDefault="003A5469">
      <w:pPr>
        <w:ind w:firstLine="709"/>
        <w:jc w:val="both"/>
        <w:rPr>
          <w:sz w:val="28"/>
          <w:szCs w:val="28"/>
        </w:rPr>
      </w:pPr>
      <w:r w:rsidRPr="000474A3">
        <w:rPr>
          <w:sz w:val="28"/>
          <w:szCs w:val="28"/>
        </w:rPr>
        <w:t>17. Для оценки взаимосвязанности и сопоставимости официальной статистической информации соблюдаются следующие действия:</w:t>
      </w:r>
    </w:p>
    <w:p w:rsidR="00A63088" w:rsidRDefault="003A5469">
      <w:pPr>
        <w:ind w:firstLine="709"/>
        <w:jc w:val="both"/>
        <w:rPr>
          <w:sz w:val="28"/>
          <w:szCs w:val="28"/>
        </w:rPr>
      </w:pPr>
      <w:r w:rsidRPr="000474A3">
        <w:rPr>
          <w:sz w:val="28"/>
          <w:szCs w:val="28"/>
        </w:rPr>
        <w:lastRenderedPageBreak/>
        <w:t>1) проверка внутренней взаимосвязанности данных.</w:t>
      </w:r>
    </w:p>
    <w:p w:rsidR="00A63088" w:rsidRDefault="003A5469">
      <w:pPr>
        <w:ind w:firstLine="709"/>
        <w:jc w:val="both"/>
        <w:rPr>
          <w:sz w:val="28"/>
          <w:szCs w:val="28"/>
        </w:rPr>
      </w:pPr>
      <w:r w:rsidRPr="000474A3">
        <w:rPr>
          <w:sz w:val="28"/>
          <w:szCs w:val="28"/>
        </w:rPr>
        <w:t>Анализируется логическая непротиворечивость статистических показателей внутри одного набора данных. Проверяется соответствие между взаимосвязанными переменными (например, сумма частных значений должна соответствовать итогу, соблюдение балансовых соотношений, согласованность между показателями численности, структуры, объемов);</w:t>
      </w:r>
    </w:p>
    <w:p w:rsidR="00A63088" w:rsidRDefault="003A5469">
      <w:pPr>
        <w:ind w:firstLine="709"/>
        <w:jc w:val="both"/>
        <w:rPr>
          <w:sz w:val="28"/>
          <w:szCs w:val="28"/>
        </w:rPr>
      </w:pPr>
      <w:r w:rsidRPr="000474A3">
        <w:rPr>
          <w:sz w:val="28"/>
          <w:szCs w:val="28"/>
        </w:rPr>
        <w:t>2) проверка между временной взаимосвязанности (динамической).</w:t>
      </w:r>
    </w:p>
    <w:p w:rsidR="00A63088" w:rsidRDefault="003A5469">
      <w:pPr>
        <w:ind w:firstLine="709"/>
        <w:jc w:val="both"/>
        <w:rPr>
          <w:sz w:val="28"/>
          <w:szCs w:val="28"/>
        </w:rPr>
      </w:pPr>
      <w:r w:rsidRPr="000474A3">
        <w:rPr>
          <w:sz w:val="28"/>
          <w:szCs w:val="28"/>
        </w:rPr>
        <w:t>Оценивается взаимосвязанность официальной статистической информации между последовательными периодами наблюдения. Анализируются колебания и структурные изменения показателей, причины возможных разрывов во временных рядах (например, изменения методологии, НСИ или источников данных). При необходимости применяются методы ретроспективного пересчета для обеспечения сопоставимости динамики;</w:t>
      </w:r>
    </w:p>
    <w:p w:rsidR="00A63088" w:rsidRDefault="003A5469">
      <w:pPr>
        <w:ind w:firstLine="709"/>
        <w:jc w:val="both"/>
        <w:rPr>
          <w:sz w:val="28"/>
          <w:szCs w:val="28"/>
        </w:rPr>
      </w:pPr>
      <w:r w:rsidRPr="000474A3">
        <w:rPr>
          <w:sz w:val="28"/>
          <w:szCs w:val="28"/>
        </w:rPr>
        <w:t>3) анализ взаимосвязанности между источниками данных.</w:t>
      </w:r>
    </w:p>
    <w:p w:rsidR="00A63088" w:rsidRDefault="003A5469">
      <w:pPr>
        <w:ind w:firstLine="709"/>
        <w:jc w:val="both"/>
        <w:rPr>
          <w:sz w:val="28"/>
          <w:szCs w:val="28"/>
        </w:rPr>
      </w:pPr>
      <w:r w:rsidRPr="000474A3">
        <w:rPr>
          <w:sz w:val="28"/>
          <w:szCs w:val="28"/>
        </w:rPr>
        <w:t>Сравниваются результаты, полученные при формировании статистической информации. Оценивается степень их взаимосвязанности и идентичности концепций, определений и методов сбора. При выявлении расхождений фиксируются причины и предпринимаются корректирующие меры;</w:t>
      </w:r>
    </w:p>
    <w:p w:rsidR="00A63088" w:rsidRDefault="003A5469">
      <w:pPr>
        <w:ind w:firstLine="709"/>
        <w:jc w:val="both"/>
        <w:rPr>
          <w:sz w:val="28"/>
          <w:szCs w:val="28"/>
        </w:rPr>
      </w:pPr>
      <w:r w:rsidRPr="000474A3">
        <w:rPr>
          <w:sz w:val="28"/>
          <w:szCs w:val="28"/>
        </w:rPr>
        <w:t>4) оценка методологической согласованности.</w:t>
      </w:r>
    </w:p>
    <w:p w:rsidR="00A63088" w:rsidRDefault="003A5469">
      <w:pPr>
        <w:ind w:firstLine="709"/>
        <w:jc w:val="both"/>
        <w:rPr>
          <w:sz w:val="28"/>
          <w:szCs w:val="28"/>
        </w:rPr>
      </w:pPr>
      <w:r w:rsidRPr="000474A3">
        <w:rPr>
          <w:sz w:val="28"/>
          <w:szCs w:val="28"/>
        </w:rPr>
        <w:t>Представляется информация о степени соответствия применяемой методологии производства официальной статистической информации международным стандартам. Оценивается, в какой степени официальная статистическая информация согласована с данными, полученными из других официальных источников или статистических отраслей. Описываются различия между сравниваемыми статистическими материалами и иными данными, включая различия в понятиях, определениях, статистических единицах, НСИ, географической детализации, отчетных периодах и методах корректировки;</w:t>
      </w:r>
    </w:p>
    <w:p w:rsidR="00A63088" w:rsidRDefault="003A5469">
      <w:pPr>
        <w:ind w:firstLine="709"/>
        <w:jc w:val="both"/>
        <w:rPr>
          <w:sz w:val="28"/>
          <w:szCs w:val="28"/>
        </w:rPr>
      </w:pPr>
      <w:r w:rsidRPr="000474A3">
        <w:rPr>
          <w:sz w:val="28"/>
          <w:szCs w:val="28"/>
        </w:rPr>
        <w:t>5) оценка временной согласованности.</w:t>
      </w:r>
    </w:p>
    <w:p w:rsidR="00A63088" w:rsidRDefault="003A5469">
      <w:pPr>
        <w:ind w:firstLine="709"/>
        <w:jc w:val="both"/>
        <w:rPr>
          <w:sz w:val="28"/>
          <w:szCs w:val="28"/>
        </w:rPr>
      </w:pPr>
      <w:r w:rsidRPr="000474A3">
        <w:rPr>
          <w:sz w:val="28"/>
          <w:szCs w:val="28"/>
        </w:rPr>
        <w:t>Анализируется степень согласованности официальной статистической информации, производимой с разной периодичностью. Сравниваются расчеты за короткие периоды (месяц, квартал) с годовыми результатами. В случаях отсутствия согласованности между показателями разных периодов времени описываются причины расхождений (например, изменение источников данных, методологии, НСИ или корректировок сезонности);</w:t>
      </w:r>
    </w:p>
    <w:p w:rsidR="00A63088" w:rsidRDefault="003A5469">
      <w:pPr>
        <w:ind w:firstLine="709"/>
        <w:jc w:val="both"/>
        <w:rPr>
          <w:sz w:val="28"/>
          <w:szCs w:val="28"/>
        </w:rPr>
      </w:pPr>
      <w:r w:rsidRPr="000474A3">
        <w:rPr>
          <w:sz w:val="28"/>
          <w:szCs w:val="28"/>
        </w:rPr>
        <w:t>6) оценка согласованности с национальными счетами.</w:t>
      </w:r>
    </w:p>
    <w:p w:rsidR="00A63088" w:rsidRDefault="003A5469">
      <w:pPr>
        <w:ind w:firstLine="709"/>
        <w:jc w:val="both"/>
        <w:rPr>
          <w:sz w:val="28"/>
          <w:szCs w:val="28"/>
        </w:rPr>
      </w:pPr>
      <w:r w:rsidRPr="000474A3">
        <w:rPr>
          <w:sz w:val="28"/>
          <w:szCs w:val="28"/>
        </w:rPr>
        <w:t>Представляется информация о степени, в которой официальная статистическая информация является совместимой с национальными счетами.</w:t>
      </w:r>
    </w:p>
    <w:p w:rsidR="00A63088" w:rsidRDefault="00A63088">
      <w:pPr>
        <w:ind w:firstLine="709"/>
        <w:jc w:val="both"/>
        <w:rPr>
          <w:sz w:val="28"/>
          <w:szCs w:val="28"/>
        </w:rPr>
      </w:pPr>
    </w:p>
    <w:p w:rsidR="00A63088" w:rsidRDefault="00A63088">
      <w:pPr>
        <w:ind w:firstLine="709"/>
        <w:jc w:val="both"/>
        <w:rPr>
          <w:sz w:val="28"/>
          <w:szCs w:val="28"/>
        </w:rPr>
      </w:pPr>
    </w:p>
    <w:p w:rsidR="00A63088" w:rsidRDefault="003A5469">
      <w:pPr>
        <w:ind w:firstLine="709"/>
        <w:jc w:val="center"/>
        <w:rPr>
          <w:b/>
          <w:sz w:val="28"/>
          <w:szCs w:val="28"/>
        </w:rPr>
      </w:pPr>
      <w:r w:rsidRPr="000474A3">
        <w:rPr>
          <w:b/>
          <w:sz w:val="28"/>
          <w:szCs w:val="28"/>
        </w:rPr>
        <w:t>Параграф 5. Актуальность официальной статистической информации</w:t>
      </w:r>
    </w:p>
    <w:p w:rsidR="00A63088" w:rsidRDefault="00A63088">
      <w:pPr>
        <w:ind w:firstLine="709"/>
        <w:rPr>
          <w:b/>
          <w:sz w:val="28"/>
          <w:szCs w:val="28"/>
        </w:rPr>
      </w:pPr>
    </w:p>
    <w:p w:rsidR="00A63088" w:rsidRDefault="003A5469">
      <w:pPr>
        <w:ind w:firstLine="709"/>
        <w:jc w:val="both"/>
        <w:rPr>
          <w:sz w:val="28"/>
          <w:szCs w:val="28"/>
        </w:rPr>
      </w:pPr>
      <w:r w:rsidRPr="000474A3">
        <w:rPr>
          <w:sz w:val="28"/>
          <w:szCs w:val="28"/>
        </w:rPr>
        <w:t>18. Для оценки актуальности официальной статистической информации соблюдаются следующие действия:</w:t>
      </w:r>
    </w:p>
    <w:p w:rsidR="00A63088" w:rsidRDefault="003A5469">
      <w:pPr>
        <w:ind w:firstLine="709"/>
        <w:jc w:val="both"/>
        <w:rPr>
          <w:sz w:val="28"/>
          <w:szCs w:val="28"/>
        </w:rPr>
      </w:pPr>
      <w:r w:rsidRPr="000474A3">
        <w:rPr>
          <w:sz w:val="28"/>
          <w:szCs w:val="28"/>
        </w:rPr>
        <w:t>1) определение пользователей и их потребностей.</w:t>
      </w:r>
    </w:p>
    <w:p w:rsidR="00A63088" w:rsidRDefault="003A5469">
      <w:pPr>
        <w:ind w:firstLine="709"/>
        <w:jc w:val="both"/>
        <w:rPr>
          <w:sz w:val="28"/>
          <w:szCs w:val="28"/>
        </w:rPr>
      </w:pPr>
      <w:r w:rsidRPr="000474A3">
        <w:rPr>
          <w:sz w:val="28"/>
          <w:szCs w:val="28"/>
        </w:rPr>
        <w:t>Представляется информация о пользователях официальной статистической информации, включая классификацию по типам (органы государственной власти, международные организации, исследовательские институты, бизнес, СМИ, общественность и др.). Оценивается степень соответствия статистической информации потребностям различных групп пользователей. Приводится описание неудовлетворенных или частично удовлетворенных потребностей пользователей, причин их возникновения (например, отсутствие необходимых показателей, территориальной или временной детализации, несоответствие форматов или сроков публикации) и планов по их удовлетворению в будущем;</w:t>
      </w:r>
    </w:p>
    <w:p w:rsidR="00A63088" w:rsidRDefault="003A5469">
      <w:pPr>
        <w:ind w:firstLine="709"/>
        <w:jc w:val="both"/>
        <w:rPr>
          <w:sz w:val="28"/>
          <w:szCs w:val="28"/>
        </w:rPr>
      </w:pPr>
      <w:r w:rsidRPr="000474A3">
        <w:rPr>
          <w:sz w:val="28"/>
          <w:szCs w:val="28"/>
        </w:rPr>
        <w:t>2) меры, по оценке удовлетворенности пользователей.</w:t>
      </w:r>
    </w:p>
    <w:p w:rsidR="00A63088" w:rsidRDefault="003A5469">
      <w:pPr>
        <w:ind w:firstLine="709"/>
        <w:jc w:val="both"/>
        <w:rPr>
          <w:sz w:val="28"/>
          <w:szCs w:val="28"/>
        </w:rPr>
      </w:pPr>
      <w:r w:rsidRPr="000474A3">
        <w:rPr>
          <w:sz w:val="28"/>
          <w:szCs w:val="28"/>
        </w:rPr>
        <w:t xml:space="preserve">Описываются методы и регулярность проведения мероприятий по определению степени удовлетворенности пользователей официальной статистикой информации, включая опросы, консультации, </w:t>
      </w:r>
      <w:proofErr w:type="gramStart"/>
      <w:r w:rsidRPr="000474A3">
        <w:rPr>
          <w:sz w:val="28"/>
          <w:szCs w:val="28"/>
        </w:rPr>
        <w:t>фокус-группы</w:t>
      </w:r>
      <w:proofErr w:type="gramEnd"/>
      <w:r w:rsidRPr="000474A3">
        <w:rPr>
          <w:sz w:val="28"/>
          <w:szCs w:val="28"/>
        </w:rPr>
        <w:t>, онлайн-обратную связь и анализ обращений. Фиксируются основные результаты, выявленные проблемы и принимаемые меры по повышению актуальности и применимости статистической информации.</w:t>
      </w:r>
    </w:p>
    <w:p w:rsidR="00A63088" w:rsidRDefault="00A63088">
      <w:pPr>
        <w:ind w:firstLine="709"/>
        <w:jc w:val="both"/>
        <w:rPr>
          <w:sz w:val="28"/>
          <w:szCs w:val="28"/>
        </w:rPr>
      </w:pPr>
    </w:p>
    <w:p w:rsidR="00A63088" w:rsidRDefault="00A63088">
      <w:pPr>
        <w:ind w:firstLine="709"/>
        <w:jc w:val="both"/>
        <w:rPr>
          <w:sz w:val="28"/>
          <w:szCs w:val="28"/>
        </w:rPr>
      </w:pPr>
    </w:p>
    <w:p w:rsidR="00A63088" w:rsidRDefault="003A5469">
      <w:pPr>
        <w:ind w:firstLine="709"/>
        <w:jc w:val="center"/>
        <w:rPr>
          <w:b/>
          <w:sz w:val="28"/>
          <w:szCs w:val="28"/>
        </w:rPr>
      </w:pPr>
      <w:r w:rsidRPr="000474A3">
        <w:rPr>
          <w:b/>
          <w:sz w:val="28"/>
          <w:szCs w:val="28"/>
        </w:rPr>
        <w:t>Параграф 6. Достоверность официальной статистической информации</w:t>
      </w:r>
    </w:p>
    <w:p w:rsidR="00A63088" w:rsidRDefault="00A63088">
      <w:pPr>
        <w:ind w:firstLine="709"/>
        <w:jc w:val="both"/>
        <w:rPr>
          <w:b/>
          <w:sz w:val="28"/>
          <w:szCs w:val="28"/>
        </w:rPr>
      </w:pPr>
    </w:p>
    <w:p w:rsidR="00A63088" w:rsidRDefault="003A5469">
      <w:pPr>
        <w:ind w:firstLine="709"/>
        <w:jc w:val="both"/>
        <w:rPr>
          <w:sz w:val="28"/>
          <w:szCs w:val="28"/>
        </w:rPr>
      </w:pPr>
      <w:r w:rsidRPr="000474A3">
        <w:rPr>
          <w:sz w:val="28"/>
          <w:szCs w:val="28"/>
        </w:rPr>
        <w:t xml:space="preserve">19. Для оценки </w:t>
      </w:r>
      <w:r w:rsidRPr="000474A3">
        <w:rPr>
          <w:bCs/>
          <w:sz w:val="28"/>
          <w:szCs w:val="28"/>
        </w:rPr>
        <w:t xml:space="preserve">достоверности </w:t>
      </w:r>
      <w:r w:rsidRPr="000474A3">
        <w:rPr>
          <w:sz w:val="28"/>
          <w:szCs w:val="28"/>
        </w:rPr>
        <w:t>соблюдаются следующие действия:</w:t>
      </w:r>
    </w:p>
    <w:p w:rsidR="00A63088" w:rsidRDefault="003A5469">
      <w:pPr>
        <w:ind w:firstLine="709"/>
        <w:jc w:val="both"/>
        <w:rPr>
          <w:sz w:val="28"/>
          <w:szCs w:val="28"/>
        </w:rPr>
      </w:pPr>
      <w:r w:rsidRPr="000474A3">
        <w:rPr>
          <w:sz w:val="28"/>
          <w:szCs w:val="28"/>
        </w:rPr>
        <w:t>1) оценка надежности источников данных.</w:t>
      </w:r>
    </w:p>
    <w:p w:rsidR="00A63088" w:rsidRDefault="003A5469">
      <w:pPr>
        <w:ind w:firstLine="709"/>
        <w:jc w:val="both"/>
        <w:rPr>
          <w:sz w:val="28"/>
          <w:szCs w:val="28"/>
        </w:rPr>
      </w:pPr>
      <w:r w:rsidRPr="000474A3">
        <w:rPr>
          <w:sz w:val="28"/>
          <w:szCs w:val="28"/>
        </w:rPr>
        <w:t>Проводится анализ используемых источников данных (статистические наблюдения, административные данные, регистры, выборочные обследования) на предмет их надежности, целостности и репрезентативности.</w:t>
      </w:r>
    </w:p>
    <w:p w:rsidR="00A63088" w:rsidRDefault="003A5469">
      <w:pPr>
        <w:ind w:firstLine="709"/>
        <w:jc w:val="both"/>
        <w:rPr>
          <w:sz w:val="28"/>
          <w:szCs w:val="28"/>
        </w:rPr>
      </w:pPr>
      <w:r w:rsidRPr="000474A3">
        <w:rPr>
          <w:sz w:val="28"/>
          <w:szCs w:val="28"/>
        </w:rPr>
        <w:t>Оценивается степень соответствия источников установленным требованиям статистической методологии, надежности регистрации данных и соблюдению процедур контроля.</w:t>
      </w:r>
    </w:p>
    <w:p w:rsidR="00A63088" w:rsidRDefault="003A5469">
      <w:pPr>
        <w:ind w:firstLine="709"/>
        <w:jc w:val="both"/>
        <w:rPr>
          <w:sz w:val="28"/>
          <w:szCs w:val="28"/>
        </w:rPr>
      </w:pPr>
      <w:r w:rsidRPr="000474A3">
        <w:rPr>
          <w:sz w:val="28"/>
          <w:szCs w:val="28"/>
        </w:rPr>
        <w:t>Определяется, в какой степени источники данных отражают реальные характеристики моделируемой области, обеспечивая объективность и правдоподобие показателей;</w:t>
      </w:r>
    </w:p>
    <w:p w:rsidR="00A63088" w:rsidRDefault="003A5469">
      <w:pPr>
        <w:ind w:firstLine="709"/>
        <w:jc w:val="both"/>
        <w:rPr>
          <w:sz w:val="28"/>
          <w:szCs w:val="28"/>
        </w:rPr>
      </w:pPr>
      <w:r w:rsidRPr="000474A3">
        <w:rPr>
          <w:sz w:val="28"/>
          <w:szCs w:val="28"/>
        </w:rPr>
        <w:t>2) оценка системы контроля качества.</w:t>
      </w:r>
    </w:p>
    <w:p w:rsidR="00A63088" w:rsidRDefault="003A5469">
      <w:pPr>
        <w:ind w:firstLine="709"/>
        <w:jc w:val="both"/>
        <w:rPr>
          <w:sz w:val="28"/>
          <w:szCs w:val="28"/>
        </w:rPr>
      </w:pPr>
      <w:r w:rsidRPr="000474A3">
        <w:rPr>
          <w:sz w:val="28"/>
          <w:szCs w:val="28"/>
        </w:rPr>
        <w:t xml:space="preserve">Описываются меры, применяемые для обеспечения достоверности – автоматизированные и экспертные проверки, контрольные соотношения, процедуры </w:t>
      </w:r>
      <w:proofErr w:type="spellStart"/>
      <w:r w:rsidRPr="000474A3">
        <w:rPr>
          <w:sz w:val="28"/>
          <w:szCs w:val="28"/>
        </w:rPr>
        <w:t>валидации</w:t>
      </w:r>
      <w:proofErr w:type="spellEnd"/>
      <w:r w:rsidRPr="000474A3">
        <w:rPr>
          <w:sz w:val="28"/>
          <w:szCs w:val="28"/>
        </w:rPr>
        <w:t xml:space="preserve"> и верификации данных.</w:t>
      </w:r>
    </w:p>
    <w:p w:rsidR="00A63088" w:rsidRDefault="003A5469">
      <w:pPr>
        <w:ind w:firstLine="709"/>
        <w:jc w:val="both"/>
        <w:rPr>
          <w:sz w:val="28"/>
          <w:szCs w:val="28"/>
        </w:rPr>
      </w:pPr>
      <w:r w:rsidRPr="000474A3">
        <w:rPr>
          <w:sz w:val="28"/>
          <w:szCs w:val="28"/>
        </w:rPr>
        <w:lastRenderedPageBreak/>
        <w:t>Указываются применяемые инструменты контроля ошибок, в том числе форматно-логические контроли и методы обнаружения или устранения аномалий;</w:t>
      </w:r>
    </w:p>
    <w:p w:rsidR="00A63088" w:rsidRDefault="003A5469">
      <w:pPr>
        <w:ind w:firstLine="709"/>
        <w:jc w:val="both"/>
        <w:rPr>
          <w:bCs/>
          <w:sz w:val="28"/>
          <w:szCs w:val="28"/>
        </w:rPr>
      </w:pPr>
      <w:r w:rsidRPr="000474A3">
        <w:rPr>
          <w:bCs/>
          <w:sz w:val="28"/>
          <w:szCs w:val="28"/>
        </w:rPr>
        <w:t>3) оценка стабильности результатов.</w:t>
      </w:r>
    </w:p>
    <w:p w:rsidR="00A63088" w:rsidRDefault="003A5469">
      <w:pPr>
        <w:ind w:firstLine="709"/>
        <w:jc w:val="both"/>
        <w:rPr>
          <w:sz w:val="28"/>
          <w:szCs w:val="28"/>
        </w:rPr>
      </w:pPr>
      <w:r w:rsidRPr="000474A3">
        <w:rPr>
          <w:sz w:val="28"/>
          <w:szCs w:val="28"/>
        </w:rPr>
        <w:t>Определяется, устойчивость данных при повторных измерениях и наблюдениях.</w:t>
      </w:r>
    </w:p>
    <w:p w:rsidR="00A63088" w:rsidRDefault="003A5469">
      <w:pPr>
        <w:ind w:firstLine="709"/>
        <w:jc w:val="both"/>
        <w:rPr>
          <w:sz w:val="28"/>
          <w:szCs w:val="28"/>
        </w:rPr>
      </w:pPr>
      <w:r w:rsidRPr="000474A3">
        <w:rPr>
          <w:sz w:val="28"/>
          <w:szCs w:val="28"/>
        </w:rPr>
        <w:t>Проводится анализ различий между первичными и уточненными или пересмотренными данными.</w:t>
      </w:r>
    </w:p>
    <w:p w:rsidR="00A63088" w:rsidRDefault="003A5469">
      <w:pPr>
        <w:ind w:firstLine="709"/>
        <w:jc w:val="both"/>
        <w:rPr>
          <w:sz w:val="28"/>
          <w:szCs w:val="28"/>
        </w:rPr>
      </w:pPr>
      <w:r w:rsidRPr="000474A3">
        <w:rPr>
          <w:sz w:val="28"/>
          <w:szCs w:val="28"/>
        </w:rPr>
        <w:t>Примечание: Наличие незначительных различий при повторных наблюдениях и стабильность результатов во времени свидетельствуют о высокой достоверности данных.</w:t>
      </w:r>
    </w:p>
    <w:p w:rsidR="00A63088" w:rsidRDefault="00A63088">
      <w:pPr>
        <w:ind w:firstLine="709"/>
        <w:jc w:val="both"/>
        <w:rPr>
          <w:sz w:val="28"/>
          <w:szCs w:val="28"/>
        </w:rPr>
      </w:pPr>
    </w:p>
    <w:p w:rsidR="00A63088" w:rsidRDefault="00A63088">
      <w:pPr>
        <w:ind w:firstLine="709"/>
        <w:jc w:val="both"/>
        <w:rPr>
          <w:sz w:val="28"/>
          <w:szCs w:val="28"/>
        </w:rPr>
      </w:pPr>
    </w:p>
    <w:p w:rsidR="00A63088" w:rsidRDefault="003A5469">
      <w:pPr>
        <w:ind w:firstLine="709"/>
        <w:jc w:val="center"/>
        <w:rPr>
          <w:b/>
          <w:sz w:val="28"/>
          <w:szCs w:val="28"/>
        </w:rPr>
      </w:pPr>
      <w:r w:rsidRPr="000474A3">
        <w:rPr>
          <w:b/>
          <w:sz w:val="28"/>
          <w:szCs w:val="28"/>
        </w:rPr>
        <w:t>Параграф 7. Полнота официальной статистической информации</w:t>
      </w:r>
    </w:p>
    <w:p w:rsidR="00A63088" w:rsidRDefault="00A63088">
      <w:pPr>
        <w:ind w:firstLine="709"/>
        <w:rPr>
          <w:b/>
          <w:sz w:val="28"/>
          <w:szCs w:val="28"/>
        </w:rPr>
      </w:pPr>
    </w:p>
    <w:p w:rsidR="00A63088" w:rsidRDefault="003A5469">
      <w:pPr>
        <w:ind w:firstLine="709"/>
        <w:jc w:val="both"/>
        <w:rPr>
          <w:sz w:val="28"/>
          <w:szCs w:val="28"/>
        </w:rPr>
      </w:pPr>
      <w:r w:rsidRPr="000474A3">
        <w:rPr>
          <w:sz w:val="28"/>
          <w:szCs w:val="28"/>
        </w:rPr>
        <w:t>20. Для оценки полноты официальной статистической информации соблюдаются следующие действия:</w:t>
      </w:r>
    </w:p>
    <w:p w:rsidR="00A63088" w:rsidRDefault="003A5469">
      <w:pPr>
        <w:ind w:firstLine="709"/>
        <w:jc w:val="both"/>
        <w:rPr>
          <w:sz w:val="28"/>
          <w:szCs w:val="28"/>
        </w:rPr>
      </w:pPr>
      <w:r w:rsidRPr="000474A3">
        <w:rPr>
          <w:sz w:val="28"/>
          <w:szCs w:val="28"/>
        </w:rPr>
        <w:t>1) проверка соответствия данных плану статистических работ.</w:t>
      </w:r>
    </w:p>
    <w:p w:rsidR="00A63088" w:rsidRDefault="003A5469">
      <w:pPr>
        <w:ind w:firstLine="709"/>
        <w:jc w:val="both"/>
        <w:rPr>
          <w:sz w:val="28"/>
          <w:szCs w:val="28"/>
        </w:rPr>
      </w:pPr>
      <w:proofErr w:type="gramStart"/>
      <w:r w:rsidRPr="000474A3">
        <w:rPr>
          <w:sz w:val="28"/>
          <w:szCs w:val="28"/>
        </w:rPr>
        <w:t>Оценивается полнота представления официальной статистической информации в соответствии с утвержденным планом статистических работ включая</w:t>
      </w:r>
      <w:proofErr w:type="gramEnd"/>
      <w:r w:rsidRPr="000474A3">
        <w:rPr>
          <w:sz w:val="28"/>
          <w:szCs w:val="28"/>
        </w:rPr>
        <w:t xml:space="preserve"> наличие всех предусмотренных показателей и разрезов данных;</w:t>
      </w:r>
    </w:p>
    <w:p w:rsidR="00A63088" w:rsidRDefault="003A5469">
      <w:pPr>
        <w:ind w:firstLine="709"/>
        <w:jc w:val="both"/>
        <w:rPr>
          <w:sz w:val="28"/>
          <w:szCs w:val="28"/>
        </w:rPr>
      </w:pPr>
      <w:r w:rsidRPr="000474A3">
        <w:rPr>
          <w:sz w:val="28"/>
          <w:szCs w:val="28"/>
        </w:rPr>
        <w:t>2) анализ охвата объектов наблюдения.</w:t>
      </w:r>
    </w:p>
    <w:p w:rsidR="00A63088" w:rsidRDefault="003A5469">
      <w:pPr>
        <w:ind w:firstLine="709"/>
        <w:jc w:val="both"/>
        <w:rPr>
          <w:sz w:val="28"/>
          <w:szCs w:val="28"/>
        </w:rPr>
      </w:pPr>
      <w:r w:rsidRPr="000474A3">
        <w:rPr>
          <w:sz w:val="28"/>
          <w:szCs w:val="28"/>
        </w:rPr>
        <w:t>Проверяется включение всех единиц, подлежащих статистическому наблюдению (предприятия, учреждения, домохозяйства, индивидуальные предприниматели и др.), включены в совокупность и представлены в данных;</w:t>
      </w:r>
    </w:p>
    <w:p w:rsidR="00A63088" w:rsidRDefault="003A5469">
      <w:pPr>
        <w:ind w:firstLine="709"/>
        <w:jc w:val="both"/>
        <w:rPr>
          <w:sz w:val="28"/>
          <w:szCs w:val="28"/>
        </w:rPr>
      </w:pPr>
      <w:r w:rsidRPr="000474A3">
        <w:rPr>
          <w:sz w:val="28"/>
          <w:szCs w:val="28"/>
        </w:rPr>
        <w:t>3) анализ полноты временного охвата.</w:t>
      </w:r>
    </w:p>
    <w:p w:rsidR="00A63088" w:rsidRDefault="003A5469">
      <w:pPr>
        <w:ind w:firstLine="709"/>
        <w:jc w:val="both"/>
        <w:rPr>
          <w:sz w:val="28"/>
          <w:szCs w:val="28"/>
        </w:rPr>
      </w:pPr>
      <w:r w:rsidRPr="000474A3">
        <w:rPr>
          <w:sz w:val="28"/>
          <w:szCs w:val="28"/>
        </w:rPr>
        <w:t>Проверяется наличие данных за все предусмотренные временные периоды, включая ретроспективные и текущие наблюдения. При необходимости указываются причины пропусков периодов;</w:t>
      </w:r>
    </w:p>
    <w:p w:rsidR="00A63088" w:rsidRDefault="003A5469">
      <w:pPr>
        <w:ind w:firstLine="709"/>
        <w:jc w:val="both"/>
        <w:rPr>
          <w:sz w:val="28"/>
          <w:szCs w:val="28"/>
        </w:rPr>
      </w:pPr>
      <w:r w:rsidRPr="000474A3">
        <w:rPr>
          <w:sz w:val="28"/>
          <w:szCs w:val="28"/>
        </w:rPr>
        <w:t>4) проверка полноты территориального охвата.</w:t>
      </w:r>
    </w:p>
    <w:p w:rsidR="00A63088" w:rsidRDefault="003A5469">
      <w:pPr>
        <w:ind w:firstLine="709"/>
        <w:jc w:val="both"/>
        <w:rPr>
          <w:sz w:val="28"/>
          <w:szCs w:val="28"/>
        </w:rPr>
      </w:pPr>
      <w:r w:rsidRPr="000474A3">
        <w:rPr>
          <w:sz w:val="28"/>
          <w:szCs w:val="28"/>
        </w:rPr>
        <w:t>Оценивается наличие данных по всем административно-территориальным единицам или другим пространственным разрезам, предусмотренным статистическим наблюдением;</w:t>
      </w:r>
    </w:p>
    <w:p w:rsidR="00A63088" w:rsidRDefault="003A5469">
      <w:pPr>
        <w:ind w:firstLine="709"/>
        <w:jc w:val="both"/>
        <w:rPr>
          <w:sz w:val="28"/>
          <w:szCs w:val="28"/>
        </w:rPr>
      </w:pPr>
      <w:r w:rsidRPr="000474A3">
        <w:rPr>
          <w:sz w:val="28"/>
          <w:szCs w:val="28"/>
        </w:rPr>
        <w:t>5) проверка полноты метаданных.</w:t>
      </w:r>
    </w:p>
    <w:p w:rsidR="00A63088" w:rsidRDefault="003A5469">
      <w:pPr>
        <w:ind w:firstLine="709"/>
        <w:jc w:val="both"/>
        <w:rPr>
          <w:sz w:val="28"/>
          <w:szCs w:val="28"/>
        </w:rPr>
      </w:pPr>
      <w:r w:rsidRPr="000474A3">
        <w:rPr>
          <w:sz w:val="28"/>
          <w:szCs w:val="28"/>
        </w:rPr>
        <w:t>Анализируется наличие и достаточность методологической информации, описаний показателей, источников данных, процедур сбора и обработки. Отсутствие или фрагментарность метаданных рассматривается как ограничение полноты и прозрачности статистической информации;</w:t>
      </w:r>
    </w:p>
    <w:p w:rsidR="00A63088" w:rsidRDefault="003A5469">
      <w:pPr>
        <w:ind w:firstLine="709"/>
        <w:jc w:val="both"/>
        <w:rPr>
          <w:sz w:val="28"/>
          <w:szCs w:val="28"/>
        </w:rPr>
      </w:pPr>
      <w:r w:rsidRPr="000474A3">
        <w:rPr>
          <w:sz w:val="28"/>
          <w:szCs w:val="28"/>
        </w:rPr>
        <w:t>6) полнота в сравнении с запросами международных организаций.</w:t>
      </w:r>
    </w:p>
    <w:p w:rsidR="00A63088" w:rsidRDefault="003A5469">
      <w:pPr>
        <w:ind w:firstLine="709"/>
        <w:jc w:val="both"/>
        <w:rPr>
          <w:sz w:val="28"/>
          <w:szCs w:val="28"/>
        </w:rPr>
      </w:pPr>
      <w:r w:rsidRPr="000474A3">
        <w:rPr>
          <w:sz w:val="28"/>
          <w:szCs w:val="28"/>
        </w:rPr>
        <w:t>Представляется информация о полноте данных в сравнении с запросами международных организаций.</w:t>
      </w:r>
    </w:p>
    <w:p w:rsidR="00A63088" w:rsidRDefault="00A63088">
      <w:pPr>
        <w:ind w:firstLine="709"/>
        <w:jc w:val="both"/>
        <w:rPr>
          <w:sz w:val="28"/>
          <w:szCs w:val="28"/>
        </w:rPr>
      </w:pPr>
    </w:p>
    <w:p w:rsidR="00A63088" w:rsidRDefault="00A63088">
      <w:pPr>
        <w:ind w:firstLine="709"/>
        <w:jc w:val="both"/>
        <w:rPr>
          <w:sz w:val="28"/>
          <w:szCs w:val="28"/>
        </w:rPr>
      </w:pPr>
    </w:p>
    <w:p w:rsidR="00A63088" w:rsidRDefault="003A5469">
      <w:pPr>
        <w:ind w:firstLine="709"/>
        <w:jc w:val="center"/>
        <w:rPr>
          <w:b/>
          <w:sz w:val="28"/>
          <w:szCs w:val="28"/>
        </w:rPr>
      </w:pPr>
      <w:r w:rsidRPr="000474A3">
        <w:rPr>
          <w:b/>
          <w:sz w:val="28"/>
          <w:szCs w:val="28"/>
        </w:rPr>
        <w:t>Параграф 8. Своевременность</w:t>
      </w:r>
      <w:r w:rsidRPr="000474A3">
        <w:t xml:space="preserve"> </w:t>
      </w:r>
      <w:r w:rsidRPr="000474A3">
        <w:rPr>
          <w:b/>
          <w:sz w:val="28"/>
          <w:szCs w:val="28"/>
        </w:rPr>
        <w:t>официальной статистической информации</w:t>
      </w:r>
    </w:p>
    <w:p w:rsidR="00A63088" w:rsidRDefault="00A63088">
      <w:pPr>
        <w:ind w:firstLine="709"/>
        <w:rPr>
          <w:b/>
          <w:sz w:val="28"/>
          <w:szCs w:val="28"/>
        </w:rPr>
      </w:pPr>
    </w:p>
    <w:p w:rsidR="00A63088" w:rsidRDefault="003A5469">
      <w:pPr>
        <w:ind w:firstLine="709"/>
        <w:jc w:val="both"/>
        <w:rPr>
          <w:sz w:val="28"/>
          <w:szCs w:val="28"/>
        </w:rPr>
      </w:pPr>
      <w:r w:rsidRPr="000474A3">
        <w:rPr>
          <w:sz w:val="28"/>
          <w:szCs w:val="28"/>
        </w:rPr>
        <w:t xml:space="preserve">21. Для оценки </w:t>
      </w:r>
      <w:r w:rsidRPr="000474A3">
        <w:rPr>
          <w:bCs/>
          <w:sz w:val="28"/>
          <w:szCs w:val="28"/>
        </w:rPr>
        <w:t xml:space="preserve">своевременности официальной статистической информации </w:t>
      </w:r>
      <w:r w:rsidRPr="000474A3">
        <w:rPr>
          <w:sz w:val="28"/>
          <w:szCs w:val="28"/>
        </w:rPr>
        <w:t>соблюдаются следующие действия:</w:t>
      </w:r>
    </w:p>
    <w:p w:rsidR="00A63088" w:rsidRDefault="003A5469">
      <w:pPr>
        <w:ind w:firstLine="709"/>
        <w:jc w:val="both"/>
        <w:rPr>
          <w:sz w:val="28"/>
          <w:szCs w:val="28"/>
        </w:rPr>
      </w:pPr>
      <w:r w:rsidRPr="000474A3">
        <w:rPr>
          <w:sz w:val="28"/>
          <w:szCs w:val="28"/>
        </w:rPr>
        <w:t>1) оценка производственного цикла официальной статистической информации.</w:t>
      </w:r>
    </w:p>
    <w:p w:rsidR="00A63088" w:rsidRDefault="003A5469">
      <w:pPr>
        <w:ind w:firstLine="709"/>
        <w:jc w:val="both"/>
        <w:rPr>
          <w:sz w:val="28"/>
          <w:szCs w:val="28"/>
        </w:rPr>
      </w:pPr>
      <w:r w:rsidRPr="000474A3">
        <w:rPr>
          <w:sz w:val="28"/>
          <w:szCs w:val="28"/>
        </w:rPr>
        <w:t>Представляется информация о поступлении официальной статистической информации в сроки, соответствующие целям проводимого наблюдения. Указывается время, необходимое для производства и публикации официальной статистической информации, и предпринимаемые усилия для его сокращения;</w:t>
      </w:r>
    </w:p>
    <w:p w:rsidR="00A63088" w:rsidRDefault="003A5469">
      <w:pPr>
        <w:ind w:firstLine="709"/>
        <w:jc w:val="both"/>
        <w:rPr>
          <w:sz w:val="28"/>
          <w:szCs w:val="28"/>
        </w:rPr>
      </w:pPr>
      <w:r w:rsidRPr="000474A3">
        <w:rPr>
          <w:sz w:val="28"/>
          <w:szCs w:val="28"/>
        </w:rPr>
        <w:t>2) оценка пунктуальности распространения официальной статистической информации.</w:t>
      </w:r>
    </w:p>
    <w:p w:rsidR="00A63088" w:rsidRDefault="003A5469">
      <w:pPr>
        <w:ind w:firstLine="709"/>
        <w:jc w:val="both"/>
        <w:rPr>
          <w:sz w:val="28"/>
          <w:szCs w:val="28"/>
        </w:rPr>
      </w:pPr>
      <w:r w:rsidRPr="000474A3">
        <w:rPr>
          <w:sz w:val="28"/>
          <w:szCs w:val="28"/>
        </w:rPr>
        <w:t>Проводится сопоставление запланированных дат публикации официальной статистической информации с фактическими датами их выхода.</w:t>
      </w:r>
    </w:p>
    <w:p w:rsidR="00A63088" w:rsidRDefault="003A5469">
      <w:pPr>
        <w:ind w:firstLine="709"/>
        <w:jc w:val="both"/>
        <w:rPr>
          <w:sz w:val="28"/>
          <w:szCs w:val="28"/>
        </w:rPr>
      </w:pPr>
      <w:r w:rsidRPr="000474A3">
        <w:rPr>
          <w:sz w:val="28"/>
          <w:szCs w:val="28"/>
        </w:rPr>
        <w:t>Фиксируются случаи опозданий, преждевременных публикаций или отклонений от утвержденного графика, а также рассчитываются показатели средней временной задержки (в днях или процентах от установленного срока).</w:t>
      </w:r>
    </w:p>
    <w:p w:rsidR="00A63088" w:rsidRDefault="003A5469">
      <w:pPr>
        <w:ind w:firstLine="709"/>
        <w:jc w:val="both"/>
        <w:rPr>
          <w:bCs/>
          <w:sz w:val="28"/>
          <w:szCs w:val="28"/>
        </w:rPr>
      </w:pPr>
      <w:r w:rsidRPr="000474A3">
        <w:rPr>
          <w:bCs/>
          <w:sz w:val="28"/>
          <w:szCs w:val="28"/>
        </w:rPr>
        <w:t xml:space="preserve">22. По каждому критерию качества используется Перечень стандартных индикаторов качества, приведенный в приложении </w:t>
      </w:r>
      <w:r w:rsidRPr="000474A3">
        <w:rPr>
          <w:bCs/>
          <w:sz w:val="28"/>
          <w:szCs w:val="28"/>
          <w:lang w:val="kk-KZ"/>
        </w:rPr>
        <w:t>3</w:t>
      </w:r>
      <w:r w:rsidRPr="000474A3">
        <w:rPr>
          <w:bCs/>
          <w:sz w:val="28"/>
          <w:szCs w:val="28"/>
        </w:rPr>
        <w:t xml:space="preserve"> к настоящей Методике.</w:t>
      </w:r>
    </w:p>
    <w:p w:rsidR="00A63088" w:rsidRDefault="00A63088">
      <w:pPr>
        <w:ind w:left="7230"/>
        <w:jc w:val="center"/>
        <w:outlineLvl w:val="2"/>
      </w:pPr>
    </w:p>
    <w:p w:rsidR="00A63088" w:rsidRDefault="00A63088">
      <w:pPr>
        <w:ind w:left="7230"/>
        <w:jc w:val="center"/>
        <w:outlineLvl w:val="2"/>
      </w:pPr>
    </w:p>
    <w:p w:rsidR="00A63088" w:rsidRDefault="003A5469">
      <w:pPr>
        <w:spacing w:after="160" w:line="259" w:lineRule="auto"/>
      </w:pPr>
      <w:r>
        <w:br w:type="page"/>
      </w:r>
    </w:p>
    <w:p w:rsidR="00A63088" w:rsidRDefault="003A5469">
      <w:pPr>
        <w:ind w:left="6663"/>
        <w:jc w:val="center"/>
        <w:outlineLvl w:val="2"/>
        <w:rPr>
          <w:sz w:val="28"/>
        </w:rPr>
      </w:pPr>
      <w:r w:rsidRPr="000474A3">
        <w:rPr>
          <w:sz w:val="28"/>
        </w:rPr>
        <w:lastRenderedPageBreak/>
        <w:t>Приложение 1</w:t>
      </w:r>
      <w:r>
        <w:rPr>
          <w:sz w:val="28"/>
        </w:rPr>
        <w:br/>
      </w:r>
      <w:r w:rsidRPr="000474A3">
        <w:rPr>
          <w:sz w:val="28"/>
        </w:rPr>
        <w:t>к Методике оценки</w:t>
      </w:r>
      <w:r>
        <w:rPr>
          <w:sz w:val="28"/>
        </w:rPr>
        <w:br/>
      </w:r>
      <w:r w:rsidRPr="000474A3">
        <w:rPr>
          <w:sz w:val="28"/>
        </w:rPr>
        <w:t>качества официальной</w:t>
      </w:r>
      <w:r>
        <w:rPr>
          <w:sz w:val="28"/>
        </w:rPr>
        <w:br/>
      </w:r>
      <w:r w:rsidRPr="000474A3">
        <w:rPr>
          <w:sz w:val="28"/>
        </w:rPr>
        <w:t>статистической информации</w:t>
      </w:r>
    </w:p>
    <w:p w:rsidR="00A63088" w:rsidRDefault="00A63088">
      <w:pPr>
        <w:ind w:firstLine="709"/>
        <w:jc w:val="center"/>
        <w:outlineLvl w:val="2"/>
        <w:rPr>
          <w:b/>
          <w:bCs/>
          <w:lang w:val="kk-KZ"/>
        </w:rPr>
      </w:pPr>
    </w:p>
    <w:p w:rsidR="00A63088" w:rsidRDefault="00A63088">
      <w:pPr>
        <w:ind w:firstLine="709"/>
        <w:jc w:val="center"/>
        <w:outlineLvl w:val="2"/>
        <w:rPr>
          <w:b/>
          <w:bCs/>
          <w:lang w:val="kk-KZ"/>
        </w:rPr>
      </w:pPr>
    </w:p>
    <w:p w:rsidR="00A63088" w:rsidRDefault="003A5469">
      <w:pPr>
        <w:rPr>
          <w:b/>
          <w:sz w:val="28"/>
          <w:szCs w:val="28"/>
        </w:rPr>
      </w:pPr>
      <w:r w:rsidRPr="000474A3">
        <w:rPr>
          <w:b/>
          <w:sz w:val="28"/>
          <w:szCs w:val="28"/>
        </w:rPr>
        <w:t>«___» _________ 20__ г</w:t>
      </w:r>
    </w:p>
    <w:p w:rsidR="00A63088" w:rsidRDefault="00A63088">
      <w:pPr>
        <w:rPr>
          <w:b/>
          <w:sz w:val="28"/>
          <w:szCs w:val="28"/>
        </w:rPr>
      </w:pPr>
    </w:p>
    <w:tbl>
      <w:tblPr>
        <w:tblStyle w:val="a3"/>
        <w:tblW w:w="10632" w:type="dxa"/>
        <w:tblInd w:w="-318" w:type="dxa"/>
        <w:tblLayout w:type="fixed"/>
        <w:tblLook w:val="04A0" w:firstRow="1" w:lastRow="0" w:firstColumn="1" w:lastColumn="0" w:noHBand="0" w:noVBand="1"/>
      </w:tblPr>
      <w:tblGrid>
        <w:gridCol w:w="1844"/>
        <w:gridCol w:w="1701"/>
        <w:gridCol w:w="1701"/>
        <w:gridCol w:w="1701"/>
        <w:gridCol w:w="1559"/>
        <w:gridCol w:w="709"/>
        <w:gridCol w:w="709"/>
        <w:gridCol w:w="708"/>
      </w:tblGrid>
      <w:tr w:rsidR="00A63088" w:rsidTr="00A865C0">
        <w:tc>
          <w:tcPr>
            <w:tcW w:w="1844" w:type="dxa"/>
            <w:vMerge w:val="restart"/>
            <w:vAlign w:val="center"/>
          </w:tcPr>
          <w:p w:rsidR="00A63088" w:rsidRDefault="003A5469">
            <w:pPr>
              <w:ind w:left="-57" w:right="-57"/>
              <w:jc w:val="center"/>
              <w:rPr>
                <w:bCs/>
                <w:sz w:val="22"/>
                <w:szCs w:val="22"/>
              </w:rPr>
            </w:pPr>
            <w:r w:rsidRPr="000474A3">
              <w:rPr>
                <w:bCs/>
                <w:sz w:val="22"/>
                <w:szCs w:val="22"/>
              </w:rPr>
              <w:t>Наименование</w:t>
            </w:r>
          </w:p>
          <w:p w:rsidR="00A63088" w:rsidRDefault="003A5469">
            <w:pPr>
              <w:ind w:left="-57" w:right="-57"/>
              <w:jc w:val="center"/>
              <w:rPr>
                <w:bCs/>
                <w:sz w:val="22"/>
                <w:szCs w:val="22"/>
              </w:rPr>
            </w:pPr>
            <w:r w:rsidRPr="000474A3">
              <w:rPr>
                <w:bCs/>
                <w:sz w:val="22"/>
                <w:szCs w:val="22"/>
              </w:rPr>
              <w:t>Отчета по качеству</w:t>
            </w:r>
          </w:p>
          <w:p w:rsidR="00A63088" w:rsidRDefault="003A5469">
            <w:pPr>
              <w:overflowPunct w:val="0"/>
              <w:autoSpaceDE w:val="0"/>
              <w:autoSpaceDN w:val="0"/>
              <w:adjustRightInd w:val="0"/>
              <w:ind w:left="-57" w:right="-57"/>
              <w:jc w:val="center"/>
              <w:rPr>
                <w:bCs/>
                <w:sz w:val="22"/>
                <w:szCs w:val="22"/>
              </w:rPr>
            </w:pPr>
            <w:r w:rsidRPr="000474A3">
              <w:rPr>
                <w:sz w:val="22"/>
                <w:szCs w:val="22"/>
              </w:rPr>
              <w:t>официальной статистической</w:t>
            </w:r>
            <w:r w:rsidRPr="000474A3">
              <w:rPr>
                <w:bCs/>
                <w:sz w:val="22"/>
                <w:szCs w:val="22"/>
              </w:rPr>
              <w:t xml:space="preserve"> информации</w:t>
            </w:r>
          </w:p>
        </w:tc>
        <w:tc>
          <w:tcPr>
            <w:tcW w:w="1701" w:type="dxa"/>
            <w:vMerge w:val="restart"/>
            <w:vAlign w:val="center"/>
          </w:tcPr>
          <w:p w:rsidR="00A63088" w:rsidRDefault="003A5469">
            <w:pPr>
              <w:ind w:left="-57" w:right="-57"/>
              <w:jc w:val="center"/>
              <w:rPr>
                <w:bCs/>
                <w:sz w:val="22"/>
                <w:szCs w:val="22"/>
              </w:rPr>
            </w:pPr>
            <w:r w:rsidRPr="000474A3">
              <w:rPr>
                <w:bCs/>
                <w:sz w:val="22"/>
                <w:szCs w:val="22"/>
              </w:rPr>
              <w:t>Периодичность формирования официальной статистической информации</w:t>
            </w:r>
          </w:p>
          <w:p w:rsidR="00A63088" w:rsidRDefault="00A63088">
            <w:pPr>
              <w:overflowPunct w:val="0"/>
              <w:autoSpaceDE w:val="0"/>
              <w:autoSpaceDN w:val="0"/>
              <w:adjustRightInd w:val="0"/>
              <w:ind w:left="-57" w:right="-57"/>
              <w:jc w:val="center"/>
              <w:rPr>
                <w:bCs/>
                <w:sz w:val="22"/>
                <w:szCs w:val="22"/>
              </w:rPr>
            </w:pPr>
          </w:p>
        </w:tc>
        <w:tc>
          <w:tcPr>
            <w:tcW w:w="1701" w:type="dxa"/>
            <w:vMerge w:val="restart"/>
            <w:vAlign w:val="center"/>
          </w:tcPr>
          <w:p w:rsidR="00A63088" w:rsidRDefault="003A5469">
            <w:pPr>
              <w:overflowPunct w:val="0"/>
              <w:autoSpaceDE w:val="0"/>
              <w:autoSpaceDN w:val="0"/>
              <w:adjustRightInd w:val="0"/>
              <w:ind w:left="-57" w:right="-57"/>
              <w:jc w:val="center"/>
              <w:rPr>
                <w:bCs/>
                <w:sz w:val="22"/>
                <w:szCs w:val="22"/>
              </w:rPr>
            </w:pPr>
            <w:r w:rsidRPr="000474A3">
              <w:rPr>
                <w:bCs/>
                <w:sz w:val="22"/>
                <w:szCs w:val="22"/>
              </w:rPr>
              <w:t>Ответственное структурное подразделение ответственное за формирование Отчета по качеству</w:t>
            </w:r>
          </w:p>
        </w:tc>
        <w:tc>
          <w:tcPr>
            <w:tcW w:w="1701" w:type="dxa"/>
            <w:vMerge w:val="restart"/>
            <w:vAlign w:val="center"/>
          </w:tcPr>
          <w:p w:rsidR="00A63088" w:rsidRDefault="003A5469">
            <w:pPr>
              <w:overflowPunct w:val="0"/>
              <w:autoSpaceDE w:val="0"/>
              <w:autoSpaceDN w:val="0"/>
              <w:adjustRightInd w:val="0"/>
              <w:ind w:left="-57" w:right="-57"/>
              <w:jc w:val="center"/>
              <w:rPr>
                <w:bCs/>
                <w:sz w:val="22"/>
                <w:szCs w:val="22"/>
              </w:rPr>
            </w:pPr>
            <w:r w:rsidRPr="000474A3">
              <w:rPr>
                <w:bCs/>
                <w:sz w:val="22"/>
                <w:szCs w:val="22"/>
              </w:rPr>
              <w:t>Форма предоставления</w:t>
            </w:r>
            <w:r w:rsidRPr="000474A3">
              <w:rPr>
                <w:sz w:val="22"/>
                <w:szCs w:val="22"/>
              </w:rPr>
              <w:t xml:space="preserve"> официальной статистической</w:t>
            </w:r>
            <w:r w:rsidRPr="000474A3">
              <w:rPr>
                <w:bCs/>
                <w:sz w:val="22"/>
                <w:szCs w:val="22"/>
              </w:rPr>
              <w:t xml:space="preserve"> информации</w:t>
            </w:r>
          </w:p>
        </w:tc>
        <w:tc>
          <w:tcPr>
            <w:tcW w:w="1559" w:type="dxa"/>
            <w:vMerge w:val="restart"/>
            <w:vAlign w:val="center"/>
          </w:tcPr>
          <w:p w:rsidR="00A63088" w:rsidRDefault="003A5469">
            <w:pPr>
              <w:overflowPunct w:val="0"/>
              <w:autoSpaceDE w:val="0"/>
              <w:autoSpaceDN w:val="0"/>
              <w:adjustRightInd w:val="0"/>
              <w:ind w:left="-57" w:right="-57"/>
              <w:jc w:val="center"/>
              <w:rPr>
                <w:bCs/>
                <w:sz w:val="22"/>
                <w:szCs w:val="22"/>
              </w:rPr>
            </w:pPr>
            <w:r w:rsidRPr="000474A3">
              <w:rPr>
                <w:bCs/>
                <w:sz w:val="22"/>
                <w:szCs w:val="22"/>
              </w:rPr>
              <w:t>Источники формирования официальной статистической информации</w:t>
            </w:r>
          </w:p>
        </w:tc>
        <w:tc>
          <w:tcPr>
            <w:tcW w:w="2126" w:type="dxa"/>
            <w:gridSpan w:val="3"/>
            <w:vAlign w:val="center"/>
          </w:tcPr>
          <w:p w:rsidR="00A63088" w:rsidRDefault="003A5469">
            <w:pPr>
              <w:jc w:val="center"/>
              <w:rPr>
                <w:sz w:val="28"/>
                <w:szCs w:val="28"/>
              </w:rPr>
            </w:pPr>
            <w:r w:rsidRPr="000474A3">
              <w:rPr>
                <w:bCs/>
                <w:sz w:val="22"/>
                <w:szCs w:val="22"/>
              </w:rPr>
              <w:t>Период формирования Отчета по качеству</w:t>
            </w:r>
          </w:p>
        </w:tc>
      </w:tr>
      <w:tr w:rsidR="00A63088" w:rsidTr="00A865C0">
        <w:tc>
          <w:tcPr>
            <w:tcW w:w="1844" w:type="dxa"/>
            <w:vMerge/>
          </w:tcPr>
          <w:p w:rsidR="00A63088" w:rsidRDefault="00A63088">
            <w:pPr>
              <w:rPr>
                <w:b/>
                <w:sz w:val="28"/>
                <w:szCs w:val="28"/>
              </w:rPr>
            </w:pPr>
          </w:p>
        </w:tc>
        <w:tc>
          <w:tcPr>
            <w:tcW w:w="1701" w:type="dxa"/>
            <w:vMerge/>
          </w:tcPr>
          <w:p w:rsidR="00A63088" w:rsidRDefault="00A63088">
            <w:pPr>
              <w:rPr>
                <w:b/>
                <w:sz w:val="28"/>
                <w:szCs w:val="28"/>
              </w:rPr>
            </w:pPr>
          </w:p>
        </w:tc>
        <w:tc>
          <w:tcPr>
            <w:tcW w:w="1701" w:type="dxa"/>
            <w:vMerge/>
          </w:tcPr>
          <w:p w:rsidR="00A63088" w:rsidRDefault="00A63088">
            <w:pPr>
              <w:rPr>
                <w:b/>
                <w:sz w:val="28"/>
                <w:szCs w:val="28"/>
              </w:rPr>
            </w:pPr>
          </w:p>
        </w:tc>
        <w:tc>
          <w:tcPr>
            <w:tcW w:w="1701" w:type="dxa"/>
            <w:vMerge/>
          </w:tcPr>
          <w:p w:rsidR="00A63088" w:rsidRDefault="00A63088">
            <w:pPr>
              <w:rPr>
                <w:b/>
                <w:sz w:val="28"/>
                <w:szCs w:val="28"/>
              </w:rPr>
            </w:pPr>
          </w:p>
        </w:tc>
        <w:tc>
          <w:tcPr>
            <w:tcW w:w="1559" w:type="dxa"/>
            <w:vMerge/>
          </w:tcPr>
          <w:p w:rsidR="00A63088" w:rsidRDefault="00A63088">
            <w:pPr>
              <w:rPr>
                <w:b/>
                <w:sz w:val="28"/>
                <w:szCs w:val="28"/>
              </w:rPr>
            </w:pPr>
          </w:p>
        </w:tc>
        <w:tc>
          <w:tcPr>
            <w:tcW w:w="709" w:type="dxa"/>
          </w:tcPr>
          <w:p w:rsidR="00A63088" w:rsidRDefault="003A5469">
            <w:pPr>
              <w:jc w:val="center"/>
              <w:rPr>
                <w:sz w:val="22"/>
                <w:szCs w:val="28"/>
              </w:rPr>
            </w:pPr>
            <w:r w:rsidRPr="000474A3">
              <w:rPr>
                <w:bCs/>
                <w:sz w:val="18"/>
                <w:szCs w:val="22"/>
              </w:rPr>
              <w:t>дата представления</w:t>
            </w:r>
          </w:p>
        </w:tc>
        <w:tc>
          <w:tcPr>
            <w:tcW w:w="709" w:type="dxa"/>
          </w:tcPr>
          <w:p w:rsidR="00A63088" w:rsidRDefault="003A5469">
            <w:pPr>
              <w:jc w:val="center"/>
              <w:rPr>
                <w:b/>
                <w:sz w:val="28"/>
                <w:szCs w:val="28"/>
              </w:rPr>
            </w:pPr>
            <w:r w:rsidRPr="000474A3">
              <w:rPr>
                <w:bCs/>
                <w:sz w:val="18"/>
                <w:szCs w:val="22"/>
              </w:rPr>
              <w:t>дата представления</w:t>
            </w:r>
          </w:p>
        </w:tc>
        <w:tc>
          <w:tcPr>
            <w:tcW w:w="708" w:type="dxa"/>
          </w:tcPr>
          <w:p w:rsidR="00A63088" w:rsidRDefault="003A5469">
            <w:pPr>
              <w:jc w:val="center"/>
              <w:rPr>
                <w:b/>
                <w:sz w:val="28"/>
                <w:szCs w:val="28"/>
              </w:rPr>
            </w:pPr>
            <w:r w:rsidRPr="000474A3">
              <w:rPr>
                <w:bCs/>
                <w:sz w:val="18"/>
                <w:szCs w:val="22"/>
              </w:rPr>
              <w:t>дата представления</w:t>
            </w:r>
          </w:p>
        </w:tc>
      </w:tr>
      <w:tr w:rsidR="00A63088" w:rsidTr="00A865C0">
        <w:tc>
          <w:tcPr>
            <w:tcW w:w="1844" w:type="dxa"/>
          </w:tcPr>
          <w:p w:rsidR="00A63088" w:rsidRDefault="003A5469">
            <w:pPr>
              <w:jc w:val="center"/>
              <w:rPr>
                <w:sz w:val="28"/>
                <w:szCs w:val="28"/>
              </w:rPr>
            </w:pPr>
            <w:r w:rsidRPr="000474A3">
              <w:rPr>
                <w:sz w:val="28"/>
                <w:szCs w:val="28"/>
              </w:rPr>
              <w:t>1</w:t>
            </w:r>
          </w:p>
        </w:tc>
        <w:tc>
          <w:tcPr>
            <w:tcW w:w="1701" w:type="dxa"/>
          </w:tcPr>
          <w:p w:rsidR="00A63088" w:rsidRDefault="003A5469">
            <w:pPr>
              <w:jc w:val="center"/>
              <w:rPr>
                <w:sz w:val="28"/>
                <w:szCs w:val="28"/>
              </w:rPr>
            </w:pPr>
            <w:r w:rsidRPr="000474A3">
              <w:rPr>
                <w:sz w:val="28"/>
                <w:szCs w:val="28"/>
              </w:rPr>
              <w:t>2</w:t>
            </w:r>
          </w:p>
        </w:tc>
        <w:tc>
          <w:tcPr>
            <w:tcW w:w="1701" w:type="dxa"/>
          </w:tcPr>
          <w:p w:rsidR="00A63088" w:rsidRDefault="003A5469">
            <w:pPr>
              <w:jc w:val="center"/>
              <w:rPr>
                <w:sz w:val="28"/>
                <w:szCs w:val="28"/>
              </w:rPr>
            </w:pPr>
            <w:r w:rsidRPr="000474A3">
              <w:rPr>
                <w:sz w:val="28"/>
                <w:szCs w:val="28"/>
              </w:rPr>
              <w:t>3</w:t>
            </w:r>
          </w:p>
        </w:tc>
        <w:tc>
          <w:tcPr>
            <w:tcW w:w="1701" w:type="dxa"/>
          </w:tcPr>
          <w:p w:rsidR="00A63088" w:rsidRDefault="003A5469">
            <w:pPr>
              <w:jc w:val="center"/>
              <w:rPr>
                <w:sz w:val="28"/>
                <w:szCs w:val="28"/>
              </w:rPr>
            </w:pPr>
            <w:r w:rsidRPr="000474A3">
              <w:rPr>
                <w:sz w:val="28"/>
                <w:szCs w:val="28"/>
              </w:rPr>
              <w:t>4</w:t>
            </w:r>
          </w:p>
        </w:tc>
        <w:tc>
          <w:tcPr>
            <w:tcW w:w="1559" w:type="dxa"/>
          </w:tcPr>
          <w:p w:rsidR="00A63088" w:rsidRDefault="003A5469">
            <w:pPr>
              <w:jc w:val="center"/>
              <w:rPr>
                <w:sz w:val="28"/>
                <w:szCs w:val="28"/>
              </w:rPr>
            </w:pPr>
            <w:r w:rsidRPr="000474A3">
              <w:rPr>
                <w:sz w:val="28"/>
                <w:szCs w:val="28"/>
              </w:rPr>
              <w:t>5</w:t>
            </w:r>
          </w:p>
        </w:tc>
        <w:tc>
          <w:tcPr>
            <w:tcW w:w="709" w:type="dxa"/>
          </w:tcPr>
          <w:p w:rsidR="00A63088" w:rsidRDefault="003A5469">
            <w:pPr>
              <w:jc w:val="center"/>
              <w:rPr>
                <w:sz w:val="28"/>
                <w:szCs w:val="28"/>
              </w:rPr>
            </w:pPr>
            <w:r w:rsidRPr="000474A3">
              <w:rPr>
                <w:sz w:val="28"/>
                <w:szCs w:val="28"/>
              </w:rPr>
              <w:t>6</w:t>
            </w:r>
          </w:p>
        </w:tc>
        <w:tc>
          <w:tcPr>
            <w:tcW w:w="709" w:type="dxa"/>
          </w:tcPr>
          <w:p w:rsidR="00A63088" w:rsidRDefault="003A5469">
            <w:pPr>
              <w:jc w:val="center"/>
              <w:rPr>
                <w:sz w:val="28"/>
                <w:szCs w:val="28"/>
              </w:rPr>
            </w:pPr>
            <w:r w:rsidRPr="000474A3">
              <w:rPr>
                <w:sz w:val="28"/>
                <w:szCs w:val="28"/>
              </w:rPr>
              <w:t>7</w:t>
            </w:r>
          </w:p>
        </w:tc>
        <w:tc>
          <w:tcPr>
            <w:tcW w:w="708" w:type="dxa"/>
          </w:tcPr>
          <w:p w:rsidR="00A63088" w:rsidRDefault="003A5469">
            <w:pPr>
              <w:jc w:val="center"/>
              <w:rPr>
                <w:sz w:val="28"/>
                <w:szCs w:val="28"/>
              </w:rPr>
            </w:pPr>
            <w:r w:rsidRPr="000474A3">
              <w:rPr>
                <w:sz w:val="28"/>
                <w:szCs w:val="28"/>
              </w:rPr>
              <w:t>8</w:t>
            </w:r>
          </w:p>
        </w:tc>
      </w:tr>
    </w:tbl>
    <w:p w:rsidR="00A63088" w:rsidRDefault="00A63088">
      <w:pPr>
        <w:rPr>
          <w:b/>
          <w:sz w:val="28"/>
          <w:szCs w:val="28"/>
        </w:rPr>
      </w:pPr>
    </w:p>
    <w:p w:rsidR="00A63088" w:rsidRDefault="00A63088">
      <w:pPr>
        <w:tabs>
          <w:tab w:val="left" w:pos="142"/>
        </w:tabs>
        <w:overflowPunct w:val="0"/>
        <w:autoSpaceDE w:val="0"/>
        <w:autoSpaceDN w:val="0"/>
        <w:adjustRightInd w:val="0"/>
        <w:jc w:val="center"/>
        <w:rPr>
          <w:bCs/>
          <w:sz w:val="22"/>
          <w:szCs w:val="22"/>
        </w:rPr>
      </w:pPr>
    </w:p>
    <w:p w:rsidR="00A63088" w:rsidRDefault="003A5469">
      <w:pPr>
        <w:spacing w:line="0" w:lineRule="atLeast"/>
        <w:rPr>
          <w:b/>
          <w:color w:val="000000"/>
          <w:sz w:val="28"/>
          <w:szCs w:val="28"/>
        </w:rPr>
      </w:pPr>
      <w:r w:rsidRPr="000474A3">
        <w:rPr>
          <w:sz w:val="28"/>
          <w:szCs w:val="28"/>
        </w:rPr>
        <w:t>Подпись руководителя государственного органа</w:t>
      </w:r>
    </w:p>
    <w:p w:rsidR="00A63088" w:rsidRDefault="003A5469">
      <w:pPr>
        <w:spacing w:line="0" w:lineRule="atLeast"/>
        <w:rPr>
          <w:sz w:val="28"/>
          <w:szCs w:val="28"/>
        </w:rPr>
      </w:pPr>
      <w:r w:rsidRPr="000474A3">
        <w:rPr>
          <w:sz w:val="28"/>
          <w:szCs w:val="28"/>
        </w:rPr>
        <w:t>______________________________________________________________</w:t>
      </w:r>
    </w:p>
    <w:p w:rsidR="00A63088" w:rsidRDefault="00A63088"/>
    <w:p w:rsidR="00A63088" w:rsidRDefault="00A63088"/>
    <w:p w:rsidR="00A63088" w:rsidRDefault="003A5469">
      <w:pPr>
        <w:ind w:left="6804"/>
        <w:jc w:val="center"/>
        <w:outlineLvl w:val="2"/>
      </w:pPr>
      <w:r w:rsidRPr="000474A3">
        <w:rPr>
          <w:sz w:val="28"/>
        </w:rPr>
        <w:t>Приложение 2</w:t>
      </w:r>
      <w:r>
        <w:rPr>
          <w:sz w:val="28"/>
        </w:rPr>
        <w:br/>
      </w:r>
      <w:r w:rsidRPr="000474A3">
        <w:rPr>
          <w:sz w:val="28"/>
        </w:rPr>
        <w:t>к Методике оценки</w:t>
      </w:r>
      <w:r>
        <w:rPr>
          <w:sz w:val="28"/>
        </w:rPr>
        <w:br/>
      </w:r>
      <w:r w:rsidRPr="000474A3">
        <w:rPr>
          <w:sz w:val="28"/>
        </w:rPr>
        <w:t>качества официальной</w:t>
      </w:r>
      <w:r>
        <w:rPr>
          <w:sz w:val="28"/>
        </w:rPr>
        <w:br/>
      </w:r>
      <w:r w:rsidRPr="000474A3">
        <w:rPr>
          <w:sz w:val="28"/>
        </w:rPr>
        <w:t>статистической информации</w:t>
      </w:r>
    </w:p>
    <w:p w:rsidR="00A63088" w:rsidRDefault="00A63088">
      <w:pPr>
        <w:outlineLvl w:val="2"/>
      </w:pPr>
    </w:p>
    <w:p w:rsidR="00A63088" w:rsidRDefault="00A63088">
      <w:pPr>
        <w:outlineLvl w:val="2"/>
      </w:pPr>
    </w:p>
    <w:p w:rsidR="00A63088" w:rsidRDefault="003A5469">
      <w:pPr>
        <w:ind w:firstLine="709"/>
        <w:jc w:val="center"/>
        <w:outlineLvl w:val="2"/>
        <w:rPr>
          <w:b/>
          <w:bCs/>
        </w:rPr>
      </w:pPr>
      <w:r w:rsidRPr="000474A3">
        <w:rPr>
          <w:b/>
          <w:bCs/>
        </w:rPr>
        <w:t>Структура по заполнению Отчета по качеству официальной статистической информации</w:t>
      </w:r>
    </w:p>
    <w:p w:rsidR="00A63088" w:rsidRDefault="00A63088">
      <w:pPr>
        <w:ind w:firstLine="709"/>
        <w:jc w:val="center"/>
        <w:outlineLvl w:val="2"/>
        <w:rPr>
          <w:b/>
          <w:bCs/>
        </w:rPr>
      </w:pPr>
    </w:p>
    <w:tbl>
      <w:tblPr>
        <w:tblW w:w="516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938"/>
        <w:gridCol w:w="1875"/>
        <w:gridCol w:w="2598"/>
        <w:gridCol w:w="2600"/>
        <w:gridCol w:w="6"/>
      </w:tblGrid>
      <w:tr w:rsidR="00A63088" w:rsidTr="00A865C0">
        <w:trPr>
          <w:gridAfter w:val="1"/>
          <w:wAfter w:w="3" w:type="pct"/>
        </w:trPr>
        <w:tc>
          <w:tcPr>
            <w:tcW w:w="571" w:type="pct"/>
          </w:tcPr>
          <w:p w:rsidR="00A63088" w:rsidRDefault="003A5469">
            <w:pPr>
              <w:ind w:right="-113"/>
              <w:rPr>
                <w:b/>
                <w:sz w:val="20"/>
                <w:szCs w:val="20"/>
              </w:rPr>
            </w:pPr>
            <w:proofErr w:type="spellStart"/>
            <w:proofErr w:type="gramStart"/>
            <w:r w:rsidRPr="000474A3">
              <w:rPr>
                <w:b/>
                <w:sz w:val="20"/>
                <w:szCs w:val="20"/>
              </w:rPr>
              <w:t>Струк-турный</w:t>
            </w:r>
            <w:proofErr w:type="spellEnd"/>
            <w:proofErr w:type="gramEnd"/>
            <w:r w:rsidRPr="000474A3">
              <w:rPr>
                <w:b/>
                <w:sz w:val="20"/>
                <w:szCs w:val="20"/>
              </w:rPr>
              <w:t xml:space="preserve"> элемент</w:t>
            </w:r>
          </w:p>
        </w:tc>
        <w:tc>
          <w:tcPr>
            <w:tcW w:w="952" w:type="pct"/>
            <w:vAlign w:val="center"/>
          </w:tcPr>
          <w:p w:rsidR="00A63088" w:rsidRDefault="003A5469">
            <w:pPr>
              <w:jc w:val="center"/>
              <w:rPr>
                <w:b/>
                <w:sz w:val="20"/>
                <w:szCs w:val="20"/>
              </w:rPr>
            </w:pPr>
            <w:r w:rsidRPr="000474A3">
              <w:rPr>
                <w:b/>
                <w:sz w:val="20"/>
                <w:szCs w:val="20"/>
              </w:rPr>
              <w:t>Раздела отчета</w:t>
            </w:r>
          </w:p>
        </w:tc>
        <w:tc>
          <w:tcPr>
            <w:tcW w:w="921" w:type="pct"/>
            <w:vAlign w:val="center"/>
          </w:tcPr>
          <w:p w:rsidR="00A63088" w:rsidRDefault="003A5469">
            <w:pPr>
              <w:jc w:val="center"/>
              <w:rPr>
                <w:b/>
                <w:sz w:val="20"/>
                <w:szCs w:val="20"/>
              </w:rPr>
            </w:pPr>
            <w:r w:rsidRPr="000474A3">
              <w:rPr>
                <w:b/>
                <w:sz w:val="20"/>
                <w:szCs w:val="20"/>
              </w:rPr>
              <w:t>Код пункта</w:t>
            </w:r>
          </w:p>
        </w:tc>
        <w:tc>
          <w:tcPr>
            <w:tcW w:w="1276" w:type="pct"/>
            <w:vAlign w:val="center"/>
          </w:tcPr>
          <w:p w:rsidR="00A63088" w:rsidRDefault="003A5469">
            <w:pPr>
              <w:jc w:val="center"/>
              <w:rPr>
                <w:b/>
                <w:sz w:val="20"/>
                <w:szCs w:val="20"/>
              </w:rPr>
            </w:pPr>
            <w:r w:rsidRPr="000474A3">
              <w:rPr>
                <w:b/>
                <w:sz w:val="20"/>
                <w:szCs w:val="20"/>
              </w:rPr>
              <w:t>Описание разделов</w:t>
            </w:r>
          </w:p>
        </w:tc>
        <w:tc>
          <w:tcPr>
            <w:tcW w:w="1277" w:type="pct"/>
            <w:vAlign w:val="center"/>
          </w:tcPr>
          <w:p w:rsidR="00A63088" w:rsidRDefault="003A5469">
            <w:pPr>
              <w:ind w:firstLine="709"/>
              <w:jc w:val="center"/>
              <w:rPr>
                <w:b/>
                <w:sz w:val="20"/>
                <w:szCs w:val="20"/>
              </w:rPr>
            </w:pPr>
            <w:r w:rsidRPr="000474A3">
              <w:rPr>
                <w:b/>
                <w:sz w:val="20"/>
                <w:szCs w:val="20"/>
              </w:rPr>
              <w:t>Пояснения</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w:t>
            </w:r>
          </w:p>
        </w:tc>
        <w:tc>
          <w:tcPr>
            <w:tcW w:w="952" w:type="pct"/>
          </w:tcPr>
          <w:p w:rsidR="00A63088" w:rsidRDefault="003A5469">
            <w:pPr>
              <w:rPr>
                <w:sz w:val="20"/>
                <w:szCs w:val="20"/>
              </w:rPr>
            </w:pPr>
            <w:r w:rsidRPr="000474A3">
              <w:rPr>
                <w:sz w:val="20"/>
                <w:szCs w:val="20"/>
              </w:rPr>
              <w:t>Контактные данные</w:t>
            </w:r>
          </w:p>
        </w:tc>
        <w:tc>
          <w:tcPr>
            <w:tcW w:w="921" w:type="pct"/>
          </w:tcPr>
          <w:p w:rsidR="00A63088" w:rsidRDefault="003A5469">
            <w:pPr>
              <w:rPr>
                <w:sz w:val="20"/>
                <w:szCs w:val="20"/>
              </w:rPr>
            </w:pPr>
            <w:r w:rsidRPr="000474A3">
              <w:rPr>
                <w:sz w:val="20"/>
                <w:szCs w:val="20"/>
              </w:rPr>
              <w:t>CONTACT</w:t>
            </w:r>
          </w:p>
        </w:tc>
        <w:tc>
          <w:tcPr>
            <w:tcW w:w="1276" w:type="pct"/>
          </w:tcPr>
          <w:p w:rsidR="00A63088" w:rsidRDefault="003A5469">
            <w:pPr>
              <w:jc w:val="both"/>
              <w:rPr>
                <w:sz w:val="20"/>
                <w:szCs w:val="20"/>
              </w:rPr>
            </w:pPr>
            <w:r w:rsidRPr="000474A3">
              <w:rPr>
                <w:sz w:val="20"/>
                <w:szCs w:val="20"/>
              </w:rPr>
              <w:t>Контактные данные физического или юридического лица для получения информации или метаданных</w:t>
            </w:r>
          </w:p>
        </w:tc>
        <w:tc>
          <w:tcPr>
            <w:tcW w:w="1277" w:type="pct"/>
          </w:tcPr>
          <w:p w:rsidR="00A63088" w:rsidRDefault="003A5469">
            <w:pPr>
              <w:jc w:val="both"/>
              <w:rPr>
                <w:spacing w:val="-3"/>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S.1.1</w:t>
            </w:r>
          </w:p>
        </w:tc>
        <w:tc>
          <w:tcPr>
            <w:tcW w:w="952" w:type="pct"/>
          </w:tcPr>
          <w:p w:rsidR="00A63088" w:rsidRDefault="003A5469">
            <w:pPr>
              <w:rPr>
                <w:sz w:val="20"/>
                <w:szCs w:val="20"/>
              </w:rPr>
            </w:pPr>
            <w:r w:rsidRPr="000474A3">
              <w:rPr>
                <w:sz w:val="20"/>
                <w:szCs w:val="20"/>
              </w:rPr>
              <w:t>Организация</w:t>
            </w:r>
          </w:p>
        </w:tc>
        <w:tc>
          <w:tcPr>
            <w:tcW w:w="921" w:type="pct"/>
          </w:tcPr>
          <w:p w:rsidR="00A63088" w:rsidRDefault="003A5469">
            <w:pPr>
              <w:rPr>
                <w:sz w:val="20"/>
                <w:szCs w:val="20"/>
              </w:rPr>
            </w:pPr>
            <w:r w:rsidRPr="000474A3">
              <w:rPr>
                <w:sz w:val="20"/>
                <w:szCs w:val="20"/>
              </w:rPr>
              <w:t>CONTACT_ORGANI_SATION</w:t>
            </w:r>
          </w:p>
        </w:tc>
        <w:tc>
          <w:tcPr>
            <w:tcW w:w="1276" w:type="pct"/>
          </w:tcPr>
          <w:p w:rsidR="00A63088" w:rsidRDefault="003A5469">
            <w:pPr>
              <w:rPr>
                <w:b/>
                <w:sz w:val="20"/>
                <w:szCs w:val="20"/>
              </w:rPr>
            </w:pPr>
            <w:r w:rsidRPr="000474A3">
              <w:rPr>
                <w:sz w:val="20"/>
                <w:szCs w:val="20"/>
              </w:rPr>
              <w:t>Наименование организации, в которой находятся контактные лица, ответственные за представление данных или метаданных, которые являются предметом Отчета по качеству</w:t>
            </w:r>
          </w:p>
        </w:tc>
        <w:tc>
          <w:tcPr>
            <w:tcW w:w="1277" w:type="pct"/>
          </w:tcPr>
          <w:p w:rsidR="00A63088" w:rsidRDefault="003A5469">
            <w:pPr>
              <w:jc w:val="both"/>
              <w:rPr>
                <w:spacing w:val="-3"/>
                <w:sz w:val="20"/>
                <w:szCs w:val="20"/>
              </w:rPr>
            </w:pPr>
            <w:r w:rsidRPr="000474A3">
              <w:rPr>
                <w:sz w:val="20"/>
                <w:szCs w:val="20"/>
              </w:rPr>
              <w:t>Укажите полное наименование организации, ответственного за процесс и результаты, которые являются предметом Отчета по качеству</w:t>
            </w:r>
          </w:p>
        </w:tc>
      </w:tr>
      <w:tr w:rsidR="00A63088" w:rsidTr="00A865C0">
        <w:trPr>
          <w:gridAfter w:val="1"/>
          <w:wAfter w:w="3" w:type="pct"/>
        </w:trPr>
        <w:tc>
          <w:tcPr>
            <w:tcW w:w="571" w:type="pct"/>
          </w:tcPr>
          <w:p w:rsidR="00A63088" w:rsidRDefault="003A5469">
            <w:pPr>
              <w:jc w:val="both"/>
              <w:rPr>
                <w:sz w:val="20"/>
                <w:szCs w:val="20"/>
              </w:rPr>
            </w:pPr>
            <w:r w:rsidRPr="000474A3">
              <w:rPr>
                <w:color w:val="000000"/>
                <w:sz w:val="20"/>
                <w:szCs w:val="20"/>
              </w:rPr>
              <w:lastRenderedPageBreak/>
              <w:t>S.1.2</w:t>
            </w:r>
          </w:p>
        </w:tc>
        <w:tc>
          <w:tcPr>
            <w:tcW w:w="952" w:type="pct"/>
          </w:tcPr>
          <w:p w:rsidR="00A63088" w:rsidRDefault="003A5469">
            <w:pPr>
              <w:rPr>
                <w:sz w:val="20"/>
                <w:szCs w:val="20"/>
              </w:rPr>
            </w:pPr>
            <w:r w:rsidRPr="000474A3">
              <w:rPr>
                <w:sz w:val="20"/>
                <w:szCs w:val="20"/>
              </w:rPr>
              <w:t>Структурное подразделение</w:t>
            </w:r>
          </w:p>
        </w:tc>
        <w:tc>
          <w:tcPr>
            <w:tcW w:w="921" w:type="pct"/>
          </w:tcPr>
          <w:p w:rsidR="00A63088" w:rsidRDefault="003A5469">
            <w:pPr>
              <w:rPr>
                <w:sz w:val="20"/>
                <w:szCs w:val="20"/>
              </w:rPr>
            </w:pPr>
            <w:r w:rsidRPr="000474A3">
              <w:rPr>
                <w:sz w:val="20"/>
                <w:szCs w:val="20"/>
              </w:rPr>
              <w:t>ORGANISATION_UNIT</w:t>
            </w:r>
          </w:p>
        </w:tc>
        <w:tc>
          <w:tcPr>
            <w:tcW w:w="1276" w:type="pct"/>
          </w:tcPr>
          <w:p w:rsidR="00A63088" w:rsidRDefault="003A5469">
            <w:pPr>
              <w:jc w:val="both"/>
              <w:rPr>
                <w:b/>
                <w:sz w:val="20"/>
                <w:szCs w:val="20"/>
              </w:rPr>
            </w:pPr>
            <w:r w:rsidRPr="000474A3">
              <w:rPr>
                <w:sz w:val="20"/>
                <w:szCs w:val="20"/>
              </w:rPr>
              <w:t>Наименование структурного подразделения, в котором находятся контактные лица, ответственные за представление данных или метаданных, которые являются предметом Отчета по качеству</w:t>
            </w:r>
          </w:p>
        </w:tc>
        <w:tc>
          <w:tcPr>
            <w:tcW w:w="1277" w:type="pct"/>
          </w:tcPr>
          <w:p w:rsidR="00A63088" w:rsidRDefault="003A5469">
            <w:pPr>
              <w:jc w:val="both"/>
              <w:rPr>
                <w:spacing w:val="-3"/>
                <w:sz w:val="20"/>
                <w:szCs w:val="20"/>
              </w:rPr>
            </w:pPr>
            <w:r w:rsidRPr="000474A3">
              <w:rPr>
                <w:sz w:val="20"/>
                <w:szCs w:val="20"/>
              </w:rPr>
              <w:t>Укажите полное наименование структурного подразделения, ответственного за процесс и результаты, которые являются предметом Отчета по качеству</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w:t>
            </w:r>
          </w:p>
        </w:tc>
        <w:tc>
          <w:tcPr>
            <w:tcW w:w="952" w:type="pct"/>
          </w:tcPr>
          <w:p w:rsidR="00A63088" w:rsidRDefault="003A5469">
            <w:pPr>
              <w:rPr>
                <w:sz w:val="20"/>
                <w:szCs w:val="20"/>
              </w:rPr>
            </w:pPr>
            <w:r w:rsidRPr="000474A3">
              <w:rPr>
                <w:sz w:val="20"/>
                <w:szCs w:val="20"/>
              </w:rPr>
              <w:t>Имя контактного лица</w:t>
            </w:r>
          </w:p>
        </w:tc>
        <w:tc>
          <w:tcPr>
            <w:tcW w:w="921" w:type="pct"/>
          </w:tcPr>
          <w:p w:rsidR="00A63088" w:rsidRDefault="003A5469">
            <w:pPr>
              <w:rPr>
                <w:bCs/>
                <w:sz w:val="20"/>
                <w:szCs w:val="20"/>
              </w:rPr>
            </w:pPr>
            <w:r w:rsidRPr="000474A3">
              <w:rPr>
                <w:sz w:val="20"/>
                <w:szCs w:val="20"/>
              </w:rPr>
              <w:t>CONTACT_NAME</w:t>
            </w:r>
          </w:p>
        </w:tc>
        <w:tc>
          <w:tcPr>
            <w:tcW w:w="1276" w:type="pct"/>
          </w:tcPr>
          <w:p w:rsidR="00A63088" w:rsidRDefault="003A5469">
            <w:pPr>
              <w:jc w:val="both"/>
              <w:rPr>
                <w:bCs/>
                <w:sz w:val="20"/>
                <w:szCs w:val="20"/>
              </w:rPr>
            </w:pPr>
            <w:r w:rsidRPr="000474A3">
              <w:rPr>
                <w:sz w:val="20"/>
                <w:szCs w:val="20"/>
              </w:rPr>
              <w:t>Фамилия, имя, отчество (при наличии) ответственных ли</w:t>
            </w:r>
            <w:proofErr w:type="gramStart"/>
            <w:r w:rsidRPr="000474A3">
              <w:rPr>
                <w:sz w:val="20"/>
                <w:szCs w:val="20"/>
              </w:rPr>
              <w:t>ц(</w:t>
            </w:r>
            <w:proofErr w:type="gramEnd"/>
            <w:r w:rsidRPr="000474A3">
              <w:rPr>
                <w:sz w:val="20"/>
                <w:szCs w:val="20"/>
              </w:rPr>
              <w:t>-а) за представление данных или метаданных, которые являются предметом Отчета по качеству</w:t>
            </w:r>
          </w:p>
        </w:tc>
        <w:tc>
          <w:tcPr>
            <w:tcW w:w="1277" w:type="pct"/>
          </w:tcPr>
          <w:p w:rsidR="00A63088" w:rsidRDefault="003A5469">
            <w:pPr>
              <w:jc w:val="both"/>
              <w:rPr>
                <w:sz w:val="20"/>
                <w:szCs w:val="20"/>
              </w:rPr>
            </w:pPr>
            <w:r w:rsidRPr="000474A3">
              <w:rPr>
                <w:sz w:val="20"/>
                <w:szCs w:val="20"/>
              </w:rPr>
              <w:t>Укажите фамилию, имя, отчество (при наличии) ответственных ли</w:t>
            </w:r>
            <w:proofErr w:type="gramStart"/>
            <w:r w:rsidRPr="000474A3">
              <w:rPr>
                <w:sz w:val="20"/>
                <w:szCs w:val="20"/>
              </w:rPr>
              <w:t>ц(</w:t>
            </w:r>
            <w:proofErr w:type="gramEnd"/>
            <w:r w:rsidRPr="000474A3">
              <w:rPr>
                <w:sz w:val="20"/>
                <w:szCs w:val="20"/>
              </w:rPr>
              <w:t>-а) за процессы и результаты, которые являются предметом Отчета по качеству.</w:t>
            </w:r>
          </w:p>
          <w:p w:rsidR="00A63088" w:rsidRDefault="003A5469">
            <w:pPr>
              <w:ind w:firstLine="709"/>
              <w:jc w:val="both"/>
              <w:rPr>
                <w:sz w:val="20"/>
                <w:szCs w:val="20"/>
              </w:rPr>
            </w:pPr>
            <w:r w:rsidRPr="000474A3">
              <w:rPr>
                <w:sz w:val="20"/>
                <w:szCs w:val="20"/>
              </w:rPr>
              <w:t>Если автор отчета отличается от ли</w:t>
            </w:r>
            <w:proofErr w:type="gramStart"/>
            <w:r w:rsidRPr="000474A3">
              <w:rPr>
                <w:sz w:val="20"/>
                <w:szCs w:val="20"/>
              </w:rPr>
              <w:t>ц(</w:t>
            </w:r>
            <w:proofErr w:type="gramEnd"/>
            <w:r w:rsidRPr="000474A3">
              <w:rPr>
                <w:sz w:val="20"/>
                <w:szCs w:val="20"/>
              </w:rPr>
              <w:t>-а) ответственного за процессы и его результаты, укажите дополнительно фамилию, имя, отчество (при наличии) автора Отчета по качеству</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S.1.4</w:t>
            </w:r>
          </w:p>
        </w:tc>
        <w:tc>
          <w:tcPr>
            <w:tcW w:w="952" w:type="pct"/>
          </w:tcPr>
          <w:p w:rsidR="00A63088" w:rsidRDefault="003A5469">
            <w:pPr>
              <w:jc w:val="both"/>
              <w:rPr>
                <w:sz w:val="20"/>
                <w:szCs w:val="20"/>
              </w:rPr>
            </w:pPr>
            <w:r w:rsidRPr="000474A3">
              <w:rPr>
                <w:sz w:val="20"/>
                <w:szCs w:val="20"/>
              </w:rPr>
              <w:t>Функции контактного лица</w:t>
            </w:r>
          </w:p>
        </w:tc>
        <w:tc>
          <w:tcPr>
            <w:tcW w:w="921" w:type="pct"/>
          </w:tcPr>
          <w:p w:rsidR="00A63088" w:rsidRDefault="003A5469">
            <w:pPr>
              <w:jc w:val="both"/>
              <w:rPr>
                <w:sz w:val="20"/>
                <w:szCs w:val="20"/>
              </w:rPr>
            </w:pPr>
            <w:r w:rsidRPr="000474A3">
              <w:rPr>
                <w:sz w:val="20"/>
                <w:szCs w:val="20"/>
              </w:rPr>
              <w:t>CONTACT_FUNCT</w:t>
            </w:r>
          </w:p>
        </w:tc>
        <w:tc>
          <w:tcPr>
            <w:tcW w:w="1276" w:type="pct"/>
          </w:tcPr>
          <w:p w:rsidR="00A63088" w:rsidRDefault="003A5469">
            <w:pPr>
              <w:jc w:val="both"/>
              <w:rPr>
                <w:sz w:val="20"/>
                <w:szCs w:val="20"/>
              </w:rPr>
            </w:pPr>
            <w:r w:rsidRPr="000474A3">
              <w:rPr>
                <w:sz w:val="20"/>
                <w:szCs w:val="20"/>
              </w:rPr>
              <w:t>Область ответственности контактных ли</w:t>
            </w:r>
            <w:proofErr w:type="gramStart"/>
            <w:r w:rsidRPr="000474A3">
              <w:rPr>
                <w:sz w:val="20"/>
                <w:szCs w:val="20"/>
              </w:rPr>
              <w:t>ц(</w:t>
            </w:r>
            <w:proofErr w:type="gramEnd"/>
            <w:r w:rsidRPr="000474A3">
              <w:rPr>
                <w:sz w:val="20"/>
                <w:szCs w:val="20"/>
              </w:rPr>
              <w:t>-а), например, «формирование методологии», «управление данными», «управление качеством», «обработка данных», «распространение данных» и т.д.</w:t>
            </w:r>
          </w:p>
        </w:tc>
        <w:tc>
          <w:tcPr>
            <w:tcW w:w="1277" w:type="pct"/>
          </w:tcPr>
          <w:p w:rsidR="00A63088" w:rsidRDefault="003A5469">
            <w:pPr>
              <w:jc w:val="both"/>
              <w:rPr>
                <w:sz w:val="20"/>
                <w:szCs w:val="20"/>
              </w:rPr>
            </w:pPr>
            <w:r w:rsidRPr="000474A3">
              <w:rPr>
                <w:sz w:val="20"/>
                <w:szCs w:val="20"/>
              </w:rPr>
              <w:t>Укажите должность (должности) и област</w:t>
            </w:r>
            <w:proofErr w:type="gramStart"/>
            <w:r w:rsidRPr="000474A3">
              <w:rPr>
                <w:sz w:val="20"/>
                <w:szCs w:val="20"/>
              </w:rPr>
              <w:t>ь(</w:t>
            </w:r>
            <w:proofErr w:type="gramEnd"/>
            <w:r w:rsidRPr="000474A3">
              <w:rPr>
                <w:sz w:val="20"/>
                <w:szCs w:val="20"/>
              </w:rPr>
              <w:t>-и) ответственности лиц(-а), указанного(-ых) в качестве контактного(-ых) лиц(-а)</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S.1.5</w:t>
            </w:r>
          </w:p>
        </w:tc>
        <w:tc>
          <w:tcPr>
            <w:tcW w:w="952" w:type="pct"/>
          </w:tcPr>
          <w:p w:rsidR="00A63088" w:rsidRDefault="003A5469">
            <w:pPr>
              <w:jc w:val="both"/>
              <w:rPr>
                <w:sz w:val="20"/>
                <w:szCs w:val="20"/>
              </w:rPr>
            </w:pPr>
            <w:r w:rsidRPr="000474A3">
              <w:rPr>
                <w:sz w:val="20"/>
                <w:szCs w:val="20"/>
              </w:rPr>
              <w:t>Почтовый адрес контактного лица</w:t>
            </w:r>
          </w:p>
        </w:tc>
        <w:tc>
          <w:tcPr>
            <w:tcW w:w="921" w:type="pct"/>
          </w:tcPr>
          <w:p w:rsidR="00A63088" w:rsidRDefault="003A5469">
            <w:pPr>
              <w:jc w:val="both"/>
              <w:rPr>
                <w:sz w:val="20"/>
                <w:szCs w:val="20"/>
              </w:rPr>
            </w:pPr>
            <w:r w:rsidRPr="000474A3">
              <w:rPr>
                <w:sz w:val="20"/>
                <w:szCs w:val="20"/>
              </w:rPr>
              <w:t>CONTACT_MAIL</w:t>
            </w:r>
          </w:p>
        </w:tc>
        <w:tc>
          <w:tcPr>
            <w:tcW w:w="1276" w:type="pct"/>
          </w:tcPr>
          <w:p w:rsidR="00A63088" w:rsidRDefault="003A5469">
            <w:pPr>
              <w:jc w:val="both"/>
              <w:rPr>
                <w:sz w:val="20"/>
                <w:szCs w:val="20"/>
              </w:rPr>
            </w:pPr>
            <w:r w:rsidRPr="000474A3">
              <w:rPr>
                <w:sz w:val="20"/>
                <w:szCs w:val="20"/>
              </w:rPr>
              <w:t>Почтовый адрес организации ответственной за представление данных или метаданных, которые являются предметом Отчета по качеству</w:t>
            </w:r>
          </w:p>
        </w:tc>
        <w:tc>
          <w:tcPr>
            <w:tcW w:w="1277" w:type="pct"/>
          </w:tcPr>
          <w:p w:rsidR="00A63088" w:rsidRDefault="003A5469">
            <w:pPr>
              <w:jc w:val="both"/>
              <w:rPr>
                <w:sz w:val="20"/>
                <w:szCs w:val="20"/>
              </w:rPr>
            </w:pPr>
            <w:r w:rsidRPr="000474A3">
              <w:rPr>
                <w:sz w:val="20"/>
                <w:szCs w:val="20"/>
              </w:rPr>
              <w:t>Укажите почтовый адрес организации ответственной за процессы и результаты, которые являются предметом Отчета по качеству</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S.1.6</w:t>
            </w:r>
          </w:p>
        </w:tc>
        <w:tc>
          <w:tcPr>
            <w:tcW w:w="952" w:type="pct"/>
          </w:tcPr>
          <w:p w:rsidR="00A63088" w:rsidRDefault="003A5469">
            <w:pPr>
              <w:jc w:val="both"/>
              <w:rPr>
                <w:color w:val="000000"/>
                <w:sz w:val="20"/>
                <w:szCs w:val="20"/>
              </w:rPr>
            </w:pPr>
            <w:r w:rsidRPr="000474A3">
              <w:rPr>
                <w:sz w:val="20"/>
                <w:szCs w:val="20"/>
              </w:rPr>
              <w:t>Адрес электронной почты контактного лица</w:t>
            </w:r>
          </w:p>
        </w:tc>
        <w:tc>
          <w:tcPr>
            <w:tcW w:w="921" w:type="pct"/>
          </w:tcPr>
          <w:p w:rsidR="00A63088" w:rsidRDefault="003A5469">
            <w:pPr>
              <w:jc w:val="both"/>
              <w:rPr>
                <w:color w:val="000000"/>
                <w:sz w:val="20"/>
                <w:szCs w:val="20"/>
              </w:rPr>
            </w:pPr>
            <w:r w:rsidRPr="000474A3">
              <w:rPr>
                <w:sz w:val="20"/>
                <w:szCs w:val="20"/>
              </w:rPr>
              <w:t>CONTACT_EMAIL</w:t>
            </w:r>
          </w:p>
        </w:tc>
        <w:tc>
          <w:tcPr>
            <w:tcW w:w="1276" w:type="pct"/>
          </w:tcPr>
          <w:p w:rsidR="00A63088" w:rsidRDefault="003A5469">
            <w:pPr>
              <w:jc w:val="both"/>
              <w:rPr>
                <w:color w:val="000000"/>
                <w:sz w:val="20"/>
                <w:szCs w:val="20"/>
              </w:rPr>
            </w:pPr>
            <w:r w:rsidRPr="000474A3">
              <w:rPr>
                <w:sz w:val="20"/>
                <w:szCs w:val="20"/>
              </w:rPr>
              <w:t>Электронный адрес ответственных ли</w:t>
            </w:r>
            <w:proofErr w:type="gramStart"/>
            <w:r w:rsidRPr="000474A3">
              <w:rPr>
                <w:sz w:val="20"/>
                <w:szCs w:val="20"/>
              </w:rPr>
              <w:t>ц(</w:t>
            </w:r>
            <w:proofErr w:type="gramEnd"/>
            <w:r w:rsidRPr="000474A3">
              <w:rPr>
                <w:sz w:val="20"/>
                <w:szCs w:val="20"/>
              </w:rPr>
              <w:t>-а) за представление данных или метаданных, которые являются предметом Отчета по качеству</w:t>
            </w:r>
          </w:p>
        </w:tc>
        <w:tc>
          <w:tcPr>
            <w:tcW w:w="1277" w:type="pct"/>
          </w:tcPr>
          <w:p w:rsidR="00A63088" w:rsidRDefault="003A5469">
            <w:pPr>
              <w:jc w:val="both"/>
              <w:rPr>
                <w:sz w:val="20"/>
                <w:szCs w:val="20"/>
              </w:rPr>
            </w:pPr>
            <w:r w:rsidRPr="000474A3">
              <w:rPr>
                <w:sz w:val="20"/>
                <w:szCs w:val="20"/>
              </w:rPr>
              <w:t>Укажите электронный адрес ли</w:t>
            </w:r>
            <w:proofErr w:type="gramStart"/>
            <w:r w:rsidRPr="000474A3">
              <w:rPr>
                <w:sz w:val="20"/>
                <w:szCs w:val="20"/>
              </w:rPr>
              <w:t>ц(</w:t>
            </w:r>
            <w:proofErr w:type="gramEnd"/>
            <w:r w:rsidRPr="000474A3">
              <w:rPr>
                <w:sz w:val="20"/>
                <w:szCs w:val="20"/>
              </w:rPr>
              <w:t>-а), ответственных за процесс и результаты, которые являются предметом Отчета по качеству</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S.1.7</w:t>
            </w:r>
          </w:p>
        </w:tc>
        <w:tc>
          <w:tcPr>
            <w:tcW w:w="952" w:type="pct"/>
          </w:tcPr>
          <w:p w:rsidR="00A63088" w:rsidRDefault="003A5469">
            <w:pPr>
              <w:jc w:val="both"/>
              <w:rPr>
                <w:color w:val="000000"/>
                <w:sz w:val="20"/>
                <w:szCs w:val="20"/>
              </w:rPr>
            </w:pPr>
            <w:r w:rsidRPr="000474A3">
              <w:rPr>
                <w:sz w:val="20"/>
                <w:szCs w:val="20"/>
              </w:rPr>
              <w:t>Номер телефона контактного лица</w:t>
            </w:r>
          </w:p>
        </w:tc>
        <w:tc>
          <w:tcPr>
            <w:tcW w:w="921" w:type="pct"/>
          </w:tcPr>
          <w:p w:rsidR="00A63088" w:rsidRDefault="003A5469">
            <w:pPr>
              <w:jc w:val="both"/>
              <w:rPr>
                <w:color w:val="000000"/>
                <w:sz w:val="20"/>
                <w:szCs w:val="20"/>
              </w:rPr>
            </w:pPr>
            <w:r w:rsidRPr="000474A3">
              <w:rPr>
                <w:sz w:val="20"/>
                <w:szCs w:val="20"/>
              </w:rPr>
              <w:t>CONTACT_PHONE</w:t>
            </w:r>
          </w:p>
        </w:tc>
        <w:tc>
          <w:tcPr>
            <w:tcW w:w="1276" w:type="pct"/>
          </w:tcPr>
          <w:p w:rsidR="00A63088" w:rsidRDefault="003A5469">
            <w:pPr>
              <w:jc w:val="both"/>
              <w:rPr>
                <w:color w:val="000000"/>
                <w:sz w:val="20"/>
                <w:szCs w:val="20"/>
              </w:rPr>
            </w:pPr>
            <w:r w:rsidRPr="000474A3">
              <w:rPr>
                <w:sz w:val="20"/>
                <w:szCs w:val="20"/>
              </w:rPr>
              <w:t>Номер телефона ответственных ли</w:t>
            </w:r>
            <w:proofErr w:type="gramStart"/>
            <w:r w:rsidRPr="000474A3">
              <w:rPr>
                <w:sz w:val="20"/>
                <w:szCs w:val="20"/>
              </w:rPr>
              <w:t>ц(</w:t>
            </w:r>
            <w:proofErr w:type="gramEnd"/>
            <w:r w:rsidRPr="000474A3">
              <w:rPr>
                <w:sz w:val="20"/>
                <w:szCs w:val="20"/>
              </w:rPr>
              <w:t>-а) за представление данных или метаданных, которые являются предметом Отчета по качеству</w:t>
            </w:r>
          </w:p>
        </w:tc>
        <w:tc>
          <w:tcPr>
            <w:tcW w:w="1277" w:type="pct"/>
          </w:tcPr>
          <w:p w:rsidR="00A63088" w:rsidRDefault="003A5469">
            <w:pPr>
              <w:jc w:val="both"/>
              <w:rPr>
                <w:sz w:val="20"/>
                <w:szCs w:val="20"/>
              </w:rPr>
            </w:pPr>
            <w:r w:rsidRPr="000474A3">
              <w:rPr>
                <w:sz w:val="20"/>
                <w:szCs w:val="20"/>
              </w:rPr>
              <w:t>Укажите номер телефона ли</w:t>
            </w:r>
            <w:proofErr w:type="gramStart"/>
            <w:r w:rsidRPr="000474A3">
              <w:rPr>
                <w:sz w:val="20"/>
                <w:szCs w:val="20"/>
              </w:rPr>
              <w:t>ц(</w:t>
            </w:r>
            <w:proofErr w:type="gramEnd"/>
            <w:r w:rsidRPr="000474A3">
              <w:rPr>
                <w:sz w:val="20"/>
                <w:szCs w:val="20"/>
              </w:rPr>
              <w:t>-а), ответственных за процесс и результаты, которые являются предметом Отчета по качеству</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S.2</w:t>
            </w:r>
          </w:p>
        </w:tc>
        <w:tc>
          <w:tcPr>
            <w:tcW w:w="952" w:type="pct"/>
          </w:tcPr>
          <w:p w:rsidR="00A63088" w:rsidRDefault="003A5469">
            <w:pPr>
              <w:jc w:val="both"/>
              <w:rPr>
                <w:color w:val="000000"/>
                <w:sz w:val="20"/>
                <w:szCs w:val="20"/>
              </w:rPr>
            </w:pPr>
            <w:r w:rsidRPr="000474A3">
              <w:rPr>
                <w:sz w:val="20"/>
                <w:szCs w:val="20"/>
              </w:rPr>
              <w:t>Дата последнего обновления метаданных</w:t>
            </w:r>
          </w:p>
        </w:tc>
        <w:tc>
          <w:tcPr>
            <w:tcW w:w="921" w:type="pct"/>
          </w:tcPr>
          <w:p w:rsidR="00A63088" w:rsidRDefault="003A5469">
            <w:pPr>
              <w:jc w:val="both"/>
              <w:rPr>
                <w:color w:val="000000"/>
                <w:sz w:val="20"/>
                <w:szCs w:val="20"/>
              </w:rPr>
            </w:pPr>
            <w:r w:rsidRPr="000474A3">
              <w:rPr>
                <w:sz w:val="20"/>
                <w:szCs w:val="20"/>
              </w:rPr>
              <w:t>META_UPDATE</w:t>
            </w:r>
          </w:p>
        </w:tc>
        <w:tc>
          <w:tcPr>
            <w:tcW w:w="1276" w:type="pct"/>
          </w:tcPr>
          <w:p w:rsidR="00A63088" w:rsidRDefault="003A5469">
            <w:pPr>
              <w:jc w:val="both"/>
              <w:rPr>
                <w:color w:val="000000"/>
                <w:sz w:val="20"/>
                <w:szCs w:val="20"/>
              </w:rPr>
            </w:pPr>
            <w:r w:rsidRPr="000474A3">
              <w:rPr>
                <w:sz w:val="20"/>
                <w:szCs w:val="20"/>
              </w:rPr>
              <w:t>Дата, когда элемент метаданных был добавлен или изменен в базе данных</w:t>
            </w:r>
          </w:p>
        </w:tc>
        <w:tc>
          <w:tcPr>
            <w:tcW w:w="1277" w:type="pct"/>
          </w:tcPr>
          <w:p w:rsidR="00A63088" w:rsidRDefault="003A5469">
            <w:pPr>
              <w:jc w:val="both"/>
              <w:rPr>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S.2.1</w:t>
            </w:r>
          </w:p>
        </w:tc>
        <w:tc>
          <w:tcPr>
            <w:tcW w:w="952" w:type="pct"/>
          </w:tcPr>
          <w:p w:rsidR="00A63088" w:rsidRDefault="003A5469">
            <w:pPr>
              <w:jc w:val="both"/>
              <w:rPr>
                <w:color w:val="000000"/>
                <w:sz w:val="20"/>
                <w:szCs w:val="20"/>
              </w:rPr>
            </w:pPr>
            <w:r w:rsidRPr="000474A3">
              <w:rPr>
                <w:sz w:val="20"/>
                <w:szCs w:val="20"/>
              </w:rPr>
              <w:t xml:space="preserve">Последнее подтверждение обновленных </w:t>
            </w:r>
            <w:r w:rsidRPr="000474A3">
              <w:rPr>
                <w:sz w:val="20"/>
                <w:szCs w:val="20"/>
              </w:rPr>
              <w:lastRenderedPageBreak/>
              <w:t>метаданных</w:t>
            </w:r>
          </w:p>
        </w:tc>
        <w:tc>
          <w:tcPr>
            <w:tcW w:w="921" w:type="pct"/>
          </w:tcPr>
          <w:p w:rsidR="00A63088" w:rsidRDefault="003A5469">
            <w:pPr>
              <w:jc w:val="both"/>
              <w:rPr>
                <w:color w:val="000000"/>
                <w:sz w:val="20"/>
                <w:szCs w:val="20"/>
              </w:rPr>
            </w:pPr>
            <w:r w:rsidRPr="000474A3">
              <w:rPr>
                <w:sz w:val="20"/>
                <w:szCs w:val="20"/>
              </w:rPr>
              <w:lastRenderedPageBreak/>
              <w:t>META_CERTIFIED</w:t>
            </w:r>
          </w:p>
        </w:tc>
        <w:tc>
          <w:tcPr>
            <w:tcW w:w="1276" w:type="pct"/>
          </w:tcPr>
          <w:p w:rsidR="00A63088" w:rsidRDefault="003A5469">
            <w:pPr>
              <w:jc w:val="both"/>
              <w:rPr>
                <w:color w:val="000000"/>
                <w:sz w:val="20"/>
                <w:szCs w:val="20"/>
              </w:rPr>
            </w:pPr>
            <w:r w:rsidRPr="000474A3">
              <w:rPr>
                <w:sz w:val="20"/>
                <w:szCs w:val="20"/>
              </w:rPr>
              <w:t xml:space="preserve">Дата последнего подтверждения администратором </w:t>
            </w:r>
            <w:r w:rsidRPr="000474A3">
              <w:rPr>
                <w:sz w:val="20"/>
                <w:szCs w:val="20"/>
              </w:rPr>
              <w:lastRenderedPageBreak/>
              <w:t>статистической области, что введенные метаданные соответствуют текущему положению дел, даже если информация не изменялась</w:t>
            </w:r>
          </w:p>
        </w:tc>
        <w:tc>
          <w:tcPr>
            <w:tcW w:w="1277" w:type="pct"/>
          </w:tcPr>
          <w:p w:rsidR="00A63088" w:rsidRDefault="003A5469">
            <w:pPr>
              <w:jc w:val="both"/>
              <w:rPr>
                <w:sz w:val="20"/>
                <w:szCs w:val="20"/>
              </w:rPr>
            </w:pPr>
            <w:r w:rsidRPr="000474A3">
              <w:rPr>
                <w:sz w:val="20"/>
                <w:szCs w:val="20"/>
              </w:rPr>
              <w:lastRenderedPageBreak/>
              <w:t xml:space="preserve">Укажите дату последнего подтверждения, что такой файл метаданных </w:t>
            </w:r>
            <w:r w:rsidRPr="000474A3">
              <w:rPr>
                <w:sz w:val="20"/>
                <w:szCs w:val="20"/>
              </w:rPr>
              <w:lastRenderedPageBreak/>
              <w:t>соответствует текущему положению дел. Такое подтверждение также выполняется, если содержание файла метаданных не изменялось</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S.2.2</w:t>
            </w:r>
          </w:p>
        </w:tc>
        <w:tc>
          <w:tcPr>
            <w:tcW w:w="952" w:type="pct"/>
          </w:tcPr>
          <w:p w:rsidR="00A63088" w:rsidRDefault="003A5469">
            <w:pPr>
              <w:jc w:val="both"/>
              <w:rPr>
                <w:sz w:val="20"/>
                <w:szCs w:val="20"/>
              </w:rPr>
            </w:pPr>
            <w:r w:rsidRPr="000474A3">
              <w:rPr>
                <w:sz w:val="20"/>
                <w:szCs w:val="20"/>
              </w:rPr>
              <w:t>Последнее размещение метаданных</w:t>
            </w:r>
          </w:p>
        </w:tc>
        <w:tc>
          <w:tcPr>
            <w:tcW w:w="921" w:type="pct"/>
          </w:tcPr>
          <w:p w:rsidR="00A63088" w:rsidRDefault="003A5469">
            <w:pPr>
              <w:jc w:val="both"/>
              <w:rPr>
                <w:sz w:val="20"/>
                <w:szCs w:val="20"/>
              </w:rPr>
            </w:pPr>
            <w:r w:rsidRPr="000474A3">
              <w:rPr>
                <w:sz w:val="20"/>
                <w:szCs w:val="20"/>
              </w:rPr>
              <w:t>META_POSTED</w:t>
            </w:r>
          </w:p>
        </w:tc>
        <w:tc>
          <w:tcPr>
            <w:tcW w:w="1276" w:type="pct"/>
          </w:tcPr>
          <w:p w:rsidR="00A63088" w:rsidRDefault="003A5469">
            <w:pPr>
              <w:jc w:val="both"/>
              <w:rPr>
                <w:sz w:val="20"/>
                <w:szCs w:val="20"/>
              </w:rPr>
            </w:pPr>
            <w:r w:rsidRPr="000474A3">
              <w:rPr>
                <w:sz w:val="20"/>
                <w:szCs w:val="20"/>
              </w:rPr>
              <w:t>Дата последнего распространения метаданных</w:t>
            </w:r>
          </w:p>
        </w:tc>
        <w:tc>
          <w:tcPr>
            <w:tcW w:w="1277" w:type="pct"/>
          </w:tcPr>
          <w:p w:rsidR="00A63088" w:rsidRDefault="003A5469">
            <w:pPr>
              <w:jc w:val="both"/>
              <w:rPr>
                <w:sz w:val="20"/>
                <w:szCs w:val="20"/>
              </w:rPr>
            </w:pPr>
            <w:r w:rsidRPr="000474A3">
              <w:rPr>
                <w:sz w:val="20"/>
                <w:szCs w:val="20"/>
              </w:rPr>
              <w:t>Укажите дату последнего распространения набора метаданных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S.2.3</w:t>
            </w:r>
          </w:p>
        </w:tc>
        <w:tc>
          <w:tcPr>
            <w:tcW w:w="952" w:type="pct"/>
          </w:tcPr>
          <w:p w:rsidR="00A63088" w:rsidRDefault="003A5469">
            <w:pPr>
              <w:jc w:val="both"/>
              <w:rPr>
                <w:color w:val="000000"/>
                <w:sz w:val="20"/>
                <w:szCs w:val="20"/>
              </w:rPr>
            </w:pPr>
            <w:r w:rsidRPr="000474A3">
              <w:rPr>
                <w:sz w:val="20"/>
                <w:szCs w:val="20"/>
              </w:rPr>
              <w:t>Дата последнего обновления метаданных</w:t>
            </w:r>
          </w:p>
        </w:tc>
        <w:tc>
          <w:tcPr>
            <w:tcW w:w="921" w:type="pct"/>
          </w:tcPr>
          <w:p w:rsidR="00A63088" w:rsidRDefault="003A5469">
            <w:pPr>
              <w:jc w:val="both"/>
              <w:rPr>
                <w:color w:val="000000"/>
                <w:sz w:val="20"/>
                <w:szCs w:val="20"/>
              </w:rPr>
            </w:pPr>
            <w:r w:rsidRPr="000474A3">
              <w:rPr>
                <w:sz w:val="20"/>
                <w:szCs w:val="20"/>
              </w:rPr>
              <w:t>META_LAST_UPDATE</w:t>
            </w:r>
          </w:p>
        </w:tc>
        <w:tc>
          <w:tcPr>
            <w:tcW w:w="1276" w:type="pct"/>
          </w:tcPr>
          <w:p w:rsidR="00A63088" w:rsidRDefault="003A5469">
            <w:pPr>
              <w:jc w:val="both"/>
              <w:rPr>
                <w:sz w:val="20"/>
                <w:szCs w:val="20"/>
              </w:rPr>
            </w:pPr>
            <w:r w:rsidRPr="000474A3">
              <w:rPr>
                <w:sz w:val="20"/>
                <w:szCs w:val="20"/>
              </w:rPr>
              <w:t>Дата последнего обновления содержания метаданных</w:t>
            </w:r>
          </w:p>
        </w:tc>
        <w:tc>
          <w:tcPr>
            <w:tcW w:w="1277" w:type="pct"/>
          </w:tcPr>
          <w:p w:rsidR="00A63088" w:rsidRDefault="003A5469">
            <w:pPr>
              <w:jc w:val="both"/>
              <w:rPr>
                <w:sz w:val="20"/>
                <w:szCs w:val="20"/>
              </w:rPr>
            </w:pPr>
            <w:r w:rsidRPr="000474A3">
              <w:rPr>
                <w:sz w:val="20"/>
                <w:szCs w:val="20"/>
              </w:rPr>
              <w:t>Укажите дату последнего обновления любых метаданных (вручную или автоматически системой метаданных)</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S.3</w:t>
            </w:r>
          </w:p>
        </w:tc>
        <w:tc>
          <w:tcPr>
            <w:tcW w:w="952" w:type="pct"/>
          </w:tcPr>
          <w:p w:rsidR="00A63088" w:rsidRDefault="003A5469">
            <w:pPr>
              <w:jc w:val="both"/>
              <w:rPr>
                <w:color w:val="000000"/>
                <w:sz w:val="20"/>
                <w:szCs w:val="20"/>
              </w:rPr>
            </w:pPr>
            <w:r w:rsidRPr="000474A3">
              <w:rPr>
                <w:sz w:val="20"/>
                <w:szCs w:val="20"/>
              </w:rPr>
              <w:t>Представление статистической информации</w:t>
            </w:r>
          </w:p>
        </w:tc>
        <w:tc>
          <w:tcPr>
            <w:tcW w:w="921" w:type="pct"/>
          </w:tcPr>
          <w:p w:rsidR="00A63088" w:rsidRDefault="003A5469">
            <w:pPr>
              <w:jc w:val="both"/>
              <w:rPr>
                <w:color w:val="000000"/>
                <w:sz w:val="20"/>
                <w:szCs w:val="20"/>
              </w:rPr>
            </w:pPr>
            <w:r w:rsidRPr="000474A3">
              <w:rPr>
                <w:sz w:val="20"/>
                <w:szCs w:val="20"/>
              </w:rPr>
              <w:t>STAT_PRES</w:t>
            </w:r>
          </w:p>
        </w:tc>
        <w:tc>
          <w:tcPr>
            <w:tcW w:w="1276" w:type="pct"/>
          </w:tcPr>
          <w:p w:rsidR="00A63088" w:rsidRDefault="003A5469">
            <w:pPr>
              <w:jc w:val="both"/>
              <w:rPr>
                <w:color w:val="000000"/>
                <w:sz w:val="20"/>
                <w:szCs w:val="20"/>
              </w:rPr>
            </w:pPr>
            <w:r w:rsidRPr="000474A3">
              <w:rPr>
                <w:sz w:val="20"/>
                <w:szCs w:val="20"/>
              </w:rPr>
              <w:t>Описание распространяемых данных, которые предоставляются пользователям в форме таблиц, графиков или карт</w:t>
            </w:r>
          </w:p>
        </w:tc>
        <w:tc>
          <w:tcPr>
            <w:tcW w:w="1277" w:type="pct"/>
          </w:tcPr>
          <w:p w:rsidR="00A63088" w:rsidRDefault="003A5469">
            <w:pPr>
              <w:jc w:val="both"/>
              <w:rPr>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S.3.1</w:t>
            </w:r>
          </w:p>
        </w:tc>
        <w:tc>
          <w:tcPr>
            <w:tcW w:w="952" w:type="pct"/>
          </w:tcPr>
          <w:p w:rsidR="00A63088" w:rsidRDefault="003A5469">
            <w:pPr>
              <w:jc w:val="both"/>
              <w:rPr>
                <w:color w:val="000000"/>
                <w:sz w:val="20"/>
                <w:szCs w:val="20"/>
              </w:rPr>
            </w:pPr>
            <w:r w:rsidRPr="000474A3">
              <w:rPr>
                <w:sz w:val="20"/>
                <w:szCs w:val="20"/>
              </w:rPr>
              <w:t>Описание данных</w:t>
            </w:r>
          </w:p>
        </w:tc>
        <w:tc>
          <w:tcPr>
            <w:tcW w:w="921" w:type="pct"/>
          </w:tcPr>
          <w:p w:rsidR="00A63088" w:rsidRDefault="003A5469">
            <w:pPr>
              <w:jc w:val="both"/>
              <w:rPr>
                <w:color w:val="000000"/>
                <w:sz w:val="20"/>
                <w:szCs w:val="20"/>
              </w:rPr>
            </w:pPr>
            <w:r w:rsidRPr="000474A3">
              <w:rPr>
                <w:sz w:val="20"/>
                <w:szCs w:val="20"/>
              </w:rPr>
              <w:t>DATA_DESCR</w:t>
            </w:r>
          </w:p>
        </w:tc>
        <w:tc>
          <w:tcPr>
            <w:tcW w:w="1276" w:type="pct"/>
          </w:tcPr>
          <w:p w:rsidR="00A63088" w:rsidRDefault="003A5469">
            <w:pPr>
              <w:jc w:val="both"/>
              <w:rPr>
                <w:color w:val="000000"/>
                <w:sz w:val="20"/>
                <w:szCs w:val="20"/>
              </w:rPr>
            </w:pPr>
            <w:r w:rsidRPr="000474A3">
              <w:rPr>
                <w:sz w:val="20"/>
                <w:szCs w:val="20"/>
              </w:rPr>
              <w:t>Основные характеристики набора данных, относящиеся к распространяемым данным и показателям</w:t>
            </w:r>
          </w:p>
        </w:tc>
        <w:tc>
          <w:tcPr>
            <w:tcW w:w="1277" w:type="pct"/>
          </w:tcPr>
          <w:p w:rsidR="00A63088" w:rsidRDefault="003A5469">
            <w:pPr>
              <w:jc w:val="both"/>
              <w:rPr>
                <w:sz w:val="20"/>
                <w:szCs w:val="20"/>
              </w:rPr>
            </w:pPr>
            <w:r w:rsidRPr="000474A3">
              <w:rPr>
                <w:sz w:val="20"/>
                <w:szCs w:val="20"/>
              </w:rPr>
              <w:t xml:space="preserve">Кратко опишите основные характеристики набора данных со ссылкой на основные распространенные данные и показатели. Более подробное описание переменных представьте в структурном элементе S.3.4 </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S.3.2</w:t>
            </w:r>
          </w:p>
        </w:tc>
        <w:tc>
          <w:tcPr>
            <w:tcW w:w="952" w:type="pct"/>
          </w:tcPr>
          <w:p w:rsidR="00A63088" w:rsidRDefault="003A5469">
            <w:pPr>
              <w:jc w:val="both"/>
              <w:rPr>
                <w:sz w:val="20"/>
                <w:szCs w:val="20"/>
              </w:rPr>
            </w:pPr>
            <w:r w:rsidRPr="000474A3">
              <w:rPr>
                <w:sz w:val="20"/>
                <w:szCs w:val="20"/>
              </w:rPr>
              <w:t>НСИ</w:t>
            </w:r>
          </w:p>
        </w:tc>
        <w:tc>
          <w:tcPr>
            <w:tcW w:w="921" w:type="pct"/>
          </w:tcPr>
          <w:p w:rsidR="00A63088" w:rsidRDefault="003A5469">
            <w:pPr>
              <w:jc w:val="both"/>
              <w:rPr>
                <w:sz w:val="20"/>
                <w:szCs w:val="20"/>
              </w:rPr>
            </w:pPr>
            <w:r w:rsidRPr="000474A3">
              <w:rPr>
                <w:sz w:val="20"/>
                <w:szCs w:val="20"/>
              </w:rPr>
              <w:t>CLASS_SYSTEM</w:t>
            </w:r>
          </w:p>
        </w:tc>
        <w:tc>
          <w:tcPr>
            <w:tcW w:w="1276" w:type="pct"/>
          </w:tcPr>
          <w:p w:rsidR="00A63088" w:rsidRDefault="003A5469">
            <w:pPr>
              <w:jc w:val="both"/>
              <w:rPr>
                <w:sz w:val="20"/>
                <w:szCs w:val="20"/>
              </w:rPr>
            </w:pPr>
            <w:r w:rsidRPr="000474A3">
              <w:rPr>
                <w:sz w:val="20"/>
                <w:szCs w:val="20"/>
              </w:rPr>
              <w:t>Систематизация или распределение объектов по группам на основе их общих характеристик</w:t>
            </w:r>
          </w:p>
        </w:tc>
        <w:tc>
          <w:tcPr>
            <w:tcW w:w="1277" w:type="pct"/>
          </w:tcPr>
          <w:p w:rsidR="00A63088" w:rsidRDefault="003A5469">
            <w:pPr>
              <w:jc w:val="both"/>
              <w:rPr>
                <w:sz w:val="20"/>
                <w:szCs w:val="20"/>
              </w:rPr>
            </w:pPr>
            <w:r w:rsidRPr="000474A3">
              <w:rPr>
                <w:sz w:val="20"/>
                <w:szCs w:val="20"/>
              </w:rPr>
              <w:t>Перечислите  все используемые элементы НСИ, а также укажите ссылки на их электронные версии.</w:t>
            </w:r>
          </w:p>
          <w:p w:rsidR="00A63088" w:rsidRDefault="003A5469">
            <w:pPr>
              <w:ind w:firstLine="709"/>
              <w:jc w:val="both"/>
              <w:rPr>
                <w:sz w:val="20"/>
                <w:szCs w:val="20"/>
              </w:rPr>
            </w:pPr>
            <w:r w:rsidRPr="000474A3">
              <w:rPr>
                <w:sz w:val="20"/>
                <w:szCs w:val="20"/>
              </w:rPr>
              <w:t>В случаях расхождения элементов НСИ с международными стандартами, объясните, причину расхождения</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S.3.3</w:t>
            </w:r>
          </w:p>
        </w:tc>
        <w:tc>
          <w:tcPr>
            <w:tcW w:w="952" w:type="pct"/>
          </w:tcPr>
          <w:p w:rsidR="00A63088" w:rsidRDefault="003A5469">
            <w:pPr>
              <w:jc w:val="both"/>
              <w:rPr>
                <w:color w:val="000000"/>
                <w:sz w:val="20"/>
                <w:szCs w:val="20"/>
              </w:rPr>
            </w:pPr>
            <w:r w:rsidRPr="000474A3">
              <w:rPr>
                <w:sz w:val="20"/>
                <w:szCs w:val="20"/>
              </w:rPr>
              <w:t>Секторальный охват</w:t>
            </w:r>
          </w:p>
        </w:tc>
        <w:tc>
          <w:tcPr>
            <w:tcW w:w="921" w:type="pct"/>
          </w:tcPr>
          <w:p w:rsidR="00A63088" w:rsidRDefault="003A5469">
            <w:pPr>
              <w:jc w:val="both"/>
              <w:rPr>
                <w:color w:val="000000"/>
                <w:sz w:val="20"/>
                <w:szCs w:val="20"/>
              </w:rPr>
            </w:pPr>
            <w:r w:rsidRPr="000474A3">
              <w:rPr>
                <w:sz w:val="20"/>
                <w:szCs w:val="20"/>
              </w:rPr>
              <w:t>COVERAGE_SECTOR</w:t>
            </w:r>
          </w:p>
        </w:tc>
        <w:tc>
          <w:tcPr>
            <w:tcW w:w="1276" w:type="pct"/>
          </w:tcPr>
          <w:p w:rsidR="00A63088" w:rsidRDefault="003A5469">
            <w:pPr>
              <w:jc w:val="both"/>
              <w:rPr>
                <w:color w:val="000000"/>
                <w:sz w:val="20"/>
                <w:szCs w:val="20"/>
              </w:rPr>
            </w:pPr>
            <w:r w:rsidRPr="000474A3">
              <w:rPr>
                <w:sz w:val="20"/>
                <w:szCs w:val="20"/>
              </w:rPr>
              <w:t>Основные экономические или прочие секторы, охватываемые официальной статистической информацией</w:t>
            </w:r>
          </w:p>
        </w:tc>
        <w:tc>
          <w:tcPr>
            <w:tcW w:w="1277" w:type="pct"/>
          </w:tcPr>
          <w:p w:rsidR="00A63088" w:rsidRDefault="003A5469">
            <w:pPr>
              <w:ind w:firstLine="709"/>
              <w:jc w:val="both"/>
              <w:rPr>
                <w:sz w:val="20"/>
                <w:szCs w:val="20"/>
              </w:rPr>
            </w:pPr>
            <w:r w:rsidRPr="000474A3">
              <w:rPr>
                <w:sz w:val="20"/>
                <w:szCs w:val="20"/>
              </w:rPr>
              <w:t>Укажите перечень экономических или прочих секторов, охватываемых создаваемыми наборами данных, и используемые параметры классов/групп (например, численность работников)</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S.3.4</w:t>
            </w:r>
          </w:p>
        </w:tc>
        <w:tc>
          <w:tcPr>
            <w:tcW w:w="952" w:type="pct"/>
          </w:tcPr>
          <w:p w:rsidR="00A63088" w:rsidRDefault="003A5469">
            <w:pPr>
              <w:jc w:val="both"/>
              <w:rPr>
                <w:color w:val="000000"/>
                <w:sz w:val="20"/>
                <w:szCs w:val="20"/>
              </w:rPr>
            </w:pPr>
            <w:r w:rsidRPr="000474A3">
              <w:rPr>
                <w:sz w:val="20"/>
                <w:szCs w:val="20"/>
              </w:rPr>
              <w:t>Статистические концепции и определения</w:t>
            </w:r>
          </w:p>
        </w:tc>
        <w:tc>
          <w:tcPr>
            <w:tcW w:w="921" w:type="pct"/>
          </w:tcPr>
          <w:p w:rsidR="00A63088" w:rsidRDefault="003A5469">
            <w:pPr>
              <w:jc w:val="both"/>
              <w:rPr>
                <w:color w:val="000000"/>
                <w:sz w:val="20"/>
                <w:szCs w:val="20"/>
              </w:rPr>
            </w:pPr>
            <w:r w:rsidRPr="000474A3">
              <w:rPr>
                <w:sz w:val="20"/>
                <w:szCs w:val="20"/>
              </w:rPr>
              <w:t>STAT_CONC_DEF</w:t>
            </w:r>
          </w:p>
        </w:tc>
        <w:tc>
          <w:tcPr>
            <w:tcW w:w="1276" w:type="pct"/>
          </w:tcPr>
          <w:p w:rsidR="00A63088" w:rsidRDefault="003A5469">
            <w:pPr>
              <w:jc w:val="both"/>
              <w:rPr>
                <w:color w:val="000000"/>
                <w:sz w:val="20"/>
                <w:szCs w:val="20"/>
              </w:rPr>
            </w:pPr>
            <w:r w:rsidRPr="000474A3">
              <w:rPr>
                <w:sz w:val="20"/>
                <w:szCs w:val="20"/>
              </w:rPr>
              <w:t>Статистические характеристики статистических наблюдений, переменные</w:t>
            </w:r>
          </w:p>
        </w:tc>
        <w:tc>
          <w:tcPr>
            <w:tcW w:w="1277" w:type="pct"/>
          </w:tcPr>
          <w:p w:rsidR="00A63088" w:rsidRDefault="003A5469">
            <w:pPr>
              <w:jc w:val="both"/>
              <w:rPr>
                <w:sz w:val="20"/>
                <w:szCs w:val="20"/>
              </w:rPr>
            </w:pPr>
            <w:r w:rsidRPr="000474A3">
              <w:rPr>
                <w:sz w:val="20"/>
                <w:szCs w:val="20"/>
              </w:rPr>
              <w:t xml:space="preserve">Опишите общие сведения об общегосударственном статистическом наблюдении, в том числе: </w:t>
            </w:r>
          </w:p>
          <w:p w:rsidR="00A63088" w:rsidRDefault="003A5469">
            <w:pPr>
              <w:jc w:val="both"/>
              <w:rPr>
                <w:sz w:val="20"/>
                <w:szCs w:val="20"/>
              </w:rPr>
            </w:pPr>
            <w:r w:rsidRPr="000474A3">
              <w:rPr>
                <w:sz w:val="20"/>
                <w:szCs w:val="20"/>
              </w:rPr>
              <w:t>- индекс и наименование формы;</w:t>
            </w:r>
          </w:p>
          <w:p w:rsidR="00A63088" w:rsidRDefault="003A5469">
            <w:pPr>
              <w:jc w:val="both"/>
              <w:rPr>
                <w:sz w:val="20"/>
                <w:szCs w:val="20"/>
              </w:rPr>
            </w:pPr>
            <w:r w:rsidRPr="000474A3">
              <w:rPr>
                <w:sz w:val="20"/>
                <w:szCs w:val="20"/>
              </w:rPr>
              <w:t>- тип наблюдения (выборочное, сплошное, комбинированное);</w:t>
            </w:r>
          </w:p>
          <w:p w:rsidR="00A63088" w:rsidRDefault="003A5469">
            <w:pPr>
              <w:jc w:val="both"/>
              <w:rPr>
                <w:sz w:val="20"/>
                <w:szCs w:val="20"/>
              </w:rPr>
            </w:pPr>
            <w:r w:rsidRPr="000474A3">
              <w:rPr>
                <w:sz w:val="20"/>
                <w:szCs w:val="20"/>
              </w:rPr>
              <w:t xml:space="preserve">- круг респондентов и их охват </w:t>
            </w:r>
            <w:proofErr w:type="gramStart"/>
            <w:r w:rsidRPr="000474A3">
              <w:rPr>
                <w:sz w:val="20"/>
                <w:szCs w:val="20"/>
              </w:rPr>
              <w:t>в</w:t>
            </w:r>
            <w:proofErr w:type="gramEnd"/>
            <w:r w:rsidRPr="000474A3">
              <w:rPr>
                <w:sz w:val="20"/>
                <w:szCs w:val="20"/>
              </w:rPr>
              <w:t xml:space="preserve"> %</w:t>
            </w:r>
          </w:p>
          <w:p w:rsidR="00A63088" w:rsidRDefault="003A5469">
            <w:pPr>
              <w:jc w:val="both"/>
              <w:rPr>
                <w:sz w:val="20"/>
                <w:szCs w:val="20"/>
              </w:rPr>
            </w:pPr>
            <w:r w:rsidRPr="000474A3">
              <w:rPr>
                <w:sz w:val="20"/>
                <w:szCs w:val="20"/>
              </w:rPr>
              <w:lastRenderedPageBreak/>
              <w:t xml:space="preserve">- по </w:t>
            </w:r>
            <w:proofErr w:type="gramStart"/>
            <w:r w:rsidRPr="000474A3">
              <w:rPr>
                <w:sz w:val="20"/>
                <w:szCs w:val="20"/>
              </w:rPr>
              <w:t>какому</w:t>
            </w:r>
            <w:proofErr w:type="gramEnd"/>
            <w:r w:rsidRPr="000474A3">
              <w:rPr>
                <w:sz w:val="20"/>
                <w:szCs w:val="20"/>
              </w:rPr>
              <w:t xml:space="preserve"> ОКЭД осуществлялся сбор первичных статистических данных;</w:t>
            </w:r>
          </w:p>
          <w:p w:rsidR="00A63088" w:rsidRDefault="003A5469">
            <w:pPr>
              <w:jc w:val="both"/>
              <w:rPr>
                <w:sz w:val="20"/>
                <w:szCs w:val="20"/>
              </w:rPr>
            </w:pPr>
            <w:r w:rsidRPr="000474A3">
              <w:rPr>
                <w:sz w:val="20"/>
                <w:szCs w:val="20"/>
              </w:rPr>
              <w:t>- срок представления статистической формы и отчетный период;</w:t>
            </w:r>
          </w:p>
          <w:p w:rsidR="00A63088" w:rsidRDefault="003A5469">
            <w:pPr>
              <w:jc w:val="both"/>
              <w:rPr>
                <w:sz w:val="20"/>
                <w:szCs w:val="20"/>
              </w:rPr>
            </w:pPr>
            <w:r w:rsidRPr="000474A3">
              <w:rPr>
                <w:sz w:val="20"/>
                <w:szCs w:val="20"/>
              </w:rPr>
              <w:t>- инструментарий сбора данных;</w:t>
            </w:r>
          </w:p>
          <w:p w:rsidR="00A63088" w:rsidRDefault="003A5469">
            <w:pPr>
              <w:jc w:val="both"/>
              <w:rPr>
                <w:sz w:val="20"/>
                <w:szCs w:val="20"/>
              </w:rPr>
            </w:pPr>
            <w:r w:rsidRPr="000474A3">
              <w:rPr>
                <w:sz w:val="20"/>
                <w:szCs w:val="20"/>
              </w:rPr>
              <w:t>- последний пересмотр статистической формы. Укажите ссылку на скачивания формы общегосударственного статистического наблюдения.</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S.3.5</w:t>
            </w:r>
          </w:p>
        </w:tc>
        <w:tc>
          <w:tcPr>
            <w:tcW w:w="952" w:type="pct"/>
          </w:tcPr>
          <w:p w:rsidR="00A63088" w:rsidRDefault="003A5469">
            <w:pPr>
              <w:jc w:val="both"/>
              <w:rPr>
                <w:color w:val="000000"/>
                <w:sz w:val="20"/>
                <w:szCs w:val="20"/>
              </w:rPr>
            </w:pPr>
            <w:r w:rsidRPr="000474A3">
              <w:rPr>
                <w:sz w:val="20"/>
                <w:szCs w:val="20"/>
              </w:rPr>
              <w:t>Статистический объект</w:t>
            </w:r>
          </w:p>
        </w:tc>
        <w:tc>
          <w:tcPr>
            <w:tcW w:w="921" w:type="pct"/>
          </w:tcPr>
          <w:p w:rsidR="00A63088" w:rsidRDefault="003A5469">
            <w:pPr>
              <w:jc w:val="both"/>
              <w:rPr>
                <w:color w:val="000000"/>
                <w:sz w:val="20"/>
                <w:szCs w:val="20"/>
              </w:rPr>
            </w:pPr>
            <w:r w:rsidRPr="000474A3">
              <w:rPr>
                <w:sz w:val="20"/>
                <w:szCs w:val="20"/>
              </w:rPr>
              <w:t>STAT_UNIT</w:t>
            </w:r>
          </w:p>
        </w:tc>
        <w:tc>
          <w:tcPr>
            <w:tcW w:w="1276" w:type="pct"/>
          </w:tcPr>
          <w:p w:rsidR="00A63088" w:rsidRDefault="003A5469">
            <w:pPr>
              <w:jc w:val="both"/>
              <w:rPr>
                <w:color w:val="000000"/>
                <w:sz w:val="20"/>
                <w:szCs w:val="20"/>
              </w:rPr>
            </w:pPr>
            <w:r w:rsidRPr="000474A3">
              <w:rPr>
                <w:sz w:val="20"/>
                <w:szCs w:val="20"/>
              </w:rPr>
              <w:t xml:space="preserve">Объекты по которым собирается информация и на </w:t>
            </w:r>
            <w:proofErr w:type="gramStart"/>
            <w:r w:rsidRPr="000474A3">
              <w:rPr>
                <w:sz w:val="20"/>
                <w:szCs w:val="20"/>
              </w:rPr>
              <w:t>основе</w:t>
            </w:r>
            <w:proofErr w:type="gramEnd"/>
            <w:r w:rsidRPr="000474A3">
              <w:rPr>
                <w:sz w:val="20"/>
                <w:szCs w:val="20"/>
              </w:rPr>
              <w:t xml:space="preserve"> которой в конечном итоге формируются статистическая информация</w:t>
            </w:r>
          </w:p>
        </w:tc>
        <w:tc>
          <w:tcPr>
            <w:tcW w:w="1277" w:type="pct"/>
          </w:tcPr>
          <w:p w:rsidR="00A63088" w:rsidRDefault="003A5469">
            <w:pPr>
              <w:jc w:val="both"/>
              <w:rPr>
                <w:sz w:val="20"/>
                <w:szCs w:val="20"/>
              </w:rPr>
            </w:pPr>
            <w:proofErr w:type="gramStart"/>
            <w:r w:rsidRPr="000474A3">
              <w:rPr>
                <w:sz w:val="20"/>
                <w:szCs w:val="20"/>
              </w:rPr>
              <w:t>Укажите перечень базовых объектов, по которой собираются первичные статистические данные, например предприятие, государственные учреждения, домашнее хозяйство, индивидуальные предприниматели, жилой объект, физическое лицо и т.д.</w:t>
            </w:r>
            <w:proofErr w:type="gramEnd"/>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S.3.6</w:t>
            </w:r>
          </w:p>
        </w:tc>
        <w:tc>
          <w:tcPr>
            <w:tcW w:w="952" w:type="pct"/>
          </w:tcPr>
          <w:p w:rsidR="00A63088" w:rsidRDefault="003A5469">
            <w:pPr>
              <w:jc w:val="both"/>
              <w:rPr>
                <w:color w:val="000000"/>
                <w:sz w:val="20"/>
                <w:szCs w:val="20"/>
              </w:rPr>
            </w:pPr>
            <w:r w:rsidRPr="000474A3">
              <w:rPr>
                <w:sz w:val="20"/>
                <w:szCs w:val="20"/>
              </w:rPr>
              <w:t>Генеральная совокупность</w:t>
            </w:r>
          </w:p>
        </w:tc>
        <w:tc>
          <w:tcPr>
            <w:tcW w:w="921" w:type="pct"/>
          </w:tcPr>
          <w:p w:rsidR="00A63088" w:rsidRDefault="003A5469">
            <w:pPr>
              <w:jc w:val="both"/>
              <w:rPr>
                <w:color w:val="000000"/>
                <w:sz w:val="20"/>
                <w:szCs w:val="20"/>
              </w:rPr>
            </w:pPr>
            <w:r w:rsidRPr="000474A3">
              <w:rPr>
                <w:sz w:val="20"/>
                <w:szCs w:val="20"/>
              </w:rPr>
              <w:t>STAT_POP</w:t>
            </w:r>
          </w:p>
        </w:tc>
        <w:tc>
          <w:tcPr>
            <w:tcW w:w="1276" w:type="pct"/>
          </w:tcPr>
          <w:p w:rsidR="00A63088" w:rsidRDefault="003A5469">
            <w:pPr>
              <w:jc w:val="both"/>
              <w:rPr>
                <w:color w:val="000000"/>
                <w:sz w:val="20"/>
                <w:szCs w:val="20"/>
              </w:rPr>
            </w:pPr>
            <w:r w:rsidRPr="000474A3">
              <w:rPr>
                <w:sz w:val="20"/>
                <w:szCs w:val="20"/>
              </w:rPr>
              <w:t>Формирование генеральной совокупности обследования</w:t>
            </w:r>
          </w:p>
        </w:tc>
        <w:tc>
          <w:tcPr>
            <w:tcW w:w="1277" w:type="pct"/>
          </w:tcPr>
          <w:p w:rsidR="00A63088" w:rsidRDefault="003A5469">
            <w:pPr>
              <w:jc w:val="both"/>
              <w:rPr>
                <w:sz w:val="20"/>
                <w:szCs w:val="20"/>
              </w:rPr>
            </w:pPr>
            <w:r w:rsidRPr="000474A3">
              <w:rPr>
                <w:sz w:val="20"/>
                <w:szCs w:val="20"/>
              </w:rPr>
              <w:t>Укажите источник формирования генеральной совокупности и критерии включения или исключения</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S.3.7</w:t>
            </w:r>
          </w:p>
        </w:tc>
        <w:tc>
          <w:tcPr>
            <w:tcW w:w="952" w:type="pct"/>
          </w:tcPr>
          <w:p w:rsidR="00A63088" w:rsidRDefault="003A5469">
            <w:pPr>
              <w:jc w:val="both"/>
              <w:rPr>
                <w:color w:val="000000"/>
                <w:sz w:val="20"/>
                <w:szCs w:val="20"/>
              </w:rPr>
            </w:pPr>
            <w:r w:rsidRPr="000474A3">
              <w:rPr>
                <w:sz w:val="20"/>
                <w:szCs w:val="20"/>
              </w:rPr>
              <w:t>Территориальный охват</w:t>
            </w:r>
          </w:p>
        </w:tc>
        <w:tc>
          <w:tcPr>
            <w:tcW w:w="921" w:type="pct"/>
          </w:tcPr>
          <w:p w:rsidR="00A63088" w:rsidRDefault="003A5469">
            <w:pPr>
              <w:jc w:val="both"/>
              <w:rPr>
                <w:color w:val="000000"/>
                <w:sz w:val="20"/>
                <w:szCs w:val="20"/>
              </w:rPr>
            </w:pPr>
            <w:r w:rsidRPr="000474A3">
              <w:rPr>
                <w:sz w:val="20"/>
                <w:szCs w:val="20"/>
              </w:rPr>
              <w:t>REF_AREA</w:t>
            </w:r>
          </w:p>
        </w:tc>
        <w:tc>
          <w:tcPr>
            <w:tcW w:w="1276" w:type="pct"/>
          </w:tcPr>
          <w:p w:rsidR="00A63088" w:rsidRDefault="003A5469">
            <w:pPr>
              <w:jc w:val="both"/>
              <w:rPr>
                <w:sz w:val="20"/>
                <w:szCs w:val="20"/>
              </w:rPr>
            </w:pPr>
            <w:r w:rsidRPr="000474A3">
              <w:rPr>
                <w:sz w:val="20"/>
                <w:szCs w:val="20"/>
              </w:rPr>
              <w:t>Страна или географическая область, к которой относится измеряемое статистическое явление</w:t>
            </w:r>
          </w:p>
        </w:tc>
        <w:tc>
          <w:tcPr>
            <w:tcW w:w="1277" w:type="pct"/>
          </w:tcPr>
          <w:p w:rsidR="00A63088" w:rsidRDefault="003A5469">
            <w:pPr>
              <w:jc w:val="both"/>
              <w:rPr>
                <w:sz w:val="20"/>
                <w:szCs w:val="20"/>
              </w:rPr>
            </w:pPr>
            <w:r w:rsidRPr="000474A3">
              <w:rPr>
                <w:sz w:val="20"/>
                <w:szCs w:val="20"/>
              </w:rPr>
              <w:t>Укажите региональное покрытие (региональный разрез)</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S.3.8</w:t>
            </w:r>
          </w:p>
        </w:tc>
        <w:tc>
          <w:tcPr>
            <w:tcW w:w="952" w:type="pct"/>
          </w:tcPr>
          <w:p w:rsidR="00A63088" w:rsidRDefault="003A5469">
            <w:pPr>
              <w:jc w:val="both"/>
              <w:rPr>
                <w:color w:val="000000"/>
                <w:sz w:val="20"/>
                <w:szCs w:val="20"/>
              </w:rPr>
            </w:pPr>
            <w:r w:rsidRPr="000474A3">
              <w:rPr>
                <w:sz w:val="20"/>
                <w:szCs w:val="20"/>
              </w:rPr>
              <w:t>Временной охват</w:t>
            </w:r>
          </w:p>
        </w:tc>
        <w:tc>
          <w:tcPr>
            <w:tcW w:w="921" w:type="pct"/>
          </w:tcPr>
          <w:p w:rsidR="00A63088" w:rsidRDefault="003A5469">
            <w:pPr>
              <w:jc w:val="both"/>
              <w:rPr>
                <w:color w:val="000000"/>
                <w:sz w:val="20"/>
                <w:szCs w:val="20"/>
              </w:rPr>
            </w:pPr>
            <w:r w:rsidRPr="000474A3">
              <w:rPr>
                <w:sz w:val="20"/>
                <w:szCs w:val="20"/>
              </w:rPr>
              <w:t>COVERAGE_TIME</w:t>
            </w:r>
          </w:p>
        </w:tc>
        <w:tc>
          <w:tcPr>
            <w:tcW w:w="1276" w:type="pct"/>
          </w:tcPr>
          <w:p w:rsidR="00A63088" w:rsidRDefault="003A5469">
            <w:pPr>
              <w:ind w:firstLine="709"/>
              <w:jc w:val="both"/>
              <w:rPr>
                <w:sz w:val="20"/>
                <w:szCs w:val="20"/>
              </w:rPr>
            </w:pPr>
            <w:r w:rsidRPr="000474A3">
              <w:rPr>
                <w:sz w:val="20"/>
                <w:szCs w:val="20"/>
              </w:rPr>
              <w:t>Продолжительность времени, в течение которого имеются данные</w:t>
            </w:r>
          </w:p>
        </w:tc>
        <w:tc>
          <w:tcPr>
            <w:tcW w:w="1277" w:type="pct"/>
          </w:tcPr>
          <w:p w:rsidR="00A63088" w:rsidRDefault="003A5469">
            <w:pPr>
              <w:ind w:firstLine="709"/>
              <w:jc w:val="both"/>
              <w:rPr>
                <w:sz w:val="20"/>
                <w:szCs w:val="20"/>
              </w:rPr>
            </w:pPr>
            <w:r w:rsidRPr="000474A3">
              <w:rPr>
                <w:sz w:val="20"/>
                <w:szCs w:val="20"/>
              </w:rPr>
              <w:t>Опишите временные периоды, охватываемые набором данных (то есть продолжительность времени, в течение которого данные распространяются, например, 1985-2006 годы, или 2000-… для определенных годовых данных)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S.3.9</w:t>
            </w:r>
          </w:p>
        </w:tc>
        <w:tc>
          <w:tcPr>
            <w:tcW w:w="952" w:type="pct"/>
          </w:tcPr>
          <w:p w:rsidR="00A63088" w:rsidRDefault="003A5469">
            <w:pPr>
              <w:jc w:val="both"/>
              <w:rPr>
                <w:color w:val="000000"/>
                <w:sz w:val="20"/>
                <w:szCs w:val="20"/>
              </w:rPr>
            </w:pPr>
            <w:r w:rsidRPr="000474A3">
              <w:rPr>
                <w:sz w:val="20"/>
                <w:szCs w:val="20"/>
              </w:rPr>
              <w:t>Базовый период</w:t>
            </w:r>
          </w:p>
        </w:tc>
        <w:tc>
          <w:tcPr>
            <w:tcW w:w="921" w:type="pct"/>
          </w:tcPr>
          <w:p w:rsidR="00A63088" w:rsidRDefault="003A5469">
            <w:pPr>
              <w:jc w:val="both"/>
              <w:rPr>
                <w:color w:val="000000"/>
                <w:sz w:val="20"/>
                <w:szCs w:val="20"/>
              </w:rPr>
            </w:pPr>
            <w:r w:rsidRPr="000474A3">
              <w:rPr>
                <w:sz w:val="20"/>
                <w:szCs w:val="20"/>
              </w:rPr>
              <w:t>BASE_PER</w:t>
            </w:r>
          </w:p>
        </w:tc>
        <w:tc>
          <w:tcPr>
            <w:tcW w:w="1276" w:type="pct"/>
          </w:tcPr>
          <w:p w:rsidR="00A63088" w:rsidRDefault="003A5469">
            <w:pPr>
              <w:jc w:val="both"/>
              <w:rPr>
                <w:color w:val="000000"/>
                <w:sz w:val="20"/>
                <w:szCs w:val="20"/>
              </w:rPr>
            </w:pPr>
            <w:r w:rsidRPr="000474A3">
              <w:rPr>
                <w:sz w:val="20"/>
                <w:szCs w:val="20"/>
              </w:rPr>
              <w:t>Период времени, который используется в качестве базы для ряда показателей, или к которому относится некоторый ряд констант</w:t>
            </w:r>
          </w:p>
        </w:tc>
        <w:tc>
          <w:tcPr>
            <w:tcW w:w="1277" w:type="pct"/>
          </w:tcPr>
          <w:p w:rsidR="00A63088" w:rsidRDefault="003A5469">
            <w:pPr>
              <w:jc w:val="both"/>
              <w:rPr>
                <w:color w:val="000000"/>
                <w:sz w:val="20"/>
                <w:szCs w:val="20"/>
              </w:rPr>
            </w:pPr>
            <w:r w:rsidRPr="000474A3">
              <w:rPr>
                <w:sz w:val="20"/>
                <w:szCs w:val="20"/>
              </w:rPr>
              <w:t>Опишите период времени, который используется в качестве базы для ряда показателей, или к которому относится некоторый временной ряд (например, базовый год 2000 для определенных годовых данных)</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S.4</w:t>
            </w:r>
          </w:p>
        </w:tc>
        <w:tc>
          <w:tcPr>
            <w:tcW w:w="952" w:type="pct"/>
          </w:tcPr>
          <w:p w:rsidR="00A63088" w:rsidRDefault="003A5469">
            <w:pPr>
              <w:jc w:val="both"/>
              <w:rPr>
                <w:color w:val="000000"/>
                <w:sz w:val="20"/>
                <w:szCs w:val="20"/>
              </w:rPr>
            </w:pPr>
            <w:r w:rsidRPr="000474A3">
              <w:rPr>
                <w:sz w:val="20"/>
                <w:szCs w:val="20"/>
              </w:rPr>
              <w:t>Единица измерения</w:t>
            </w:r>
          </w:p>
        </w:tc>
        <w:tc>
          <w:tcPr>
            <w:tcW w:w="921" w:type="pct"/>
          </w:tcPr>
          <w:p w:rsidR="00A63088" w:rsidRDefault="003A5469">
            <w:pPr>
              <w:jc w:val="both"/>
              <w:rPr>
                <w:color w:val="000000"/>
                <w:sz w:val="20"/>
                <w:szCs w:val="20"/>
              </w:rPr>
            </w:pPr>
            <w:r w:rsidRPr="000474A3">
              <w:rPr>
                <w:sz w:val="20"/>
                <w:szCs w:val="20"/>
              </w:rPr>
              <w:t>UNIT_MEASURE</w:t>
            </w:r>
          </w:p>
        </w:tc>
        <w:tc>
          <w:tcPr>
            <w:tcW w:w="1276" w:type="pct"/>
          </w:tcPr>
          <w:p w:rsidR="00A63088" w:rsidRDefault="003A5469">
            <w:pPr>
              <w:jc w:val="both"/>
              <w:rPr>
                <w:color w:val="000000"/>
                <w:sz w:val="20"/>
                <w:szCs w:val="20"/>
              </w:rPr>
            </w:pPr>
            <w:r w:rsidRPr="000474A3">
              <w:rPr>
                <w:sz w:val="20"/>
                <w:szCs w:val="20"/>
              </w:rPr>
              <w:t>Единица, в которой измеряются значения данных</w:t>
            </w:r>
          </w:p>
        </w:tc>
        <w:tc>
          <w:tcPr>
            <w:tcW w:w="1277" w:type="pct"/>
          </w:tcPr>
          <w:p w:rsidR="00A63088" w:rsidRDefault="003A5469">
            <w:pPr>
              <w:jc w:val="both"/>
              <w:rPr>
                <w:sz w:val="20"/>
                <w:szCs w:val="20"/>
              </w:rPr>
            </w:pPr>
            <w:r w:rsidRPr="000474A3">
              <w:rPr>
                <w:sz w:val="20"/>
                <w:szCs w:val="20"/>
              </w:rPr>
              <w:t>Перечислите единицы измерения, используемые для распространяемой официальной статистической информации (например, %, число, лиц). Также следует добавить точное определение размерности (например, тысячи, миллионы)</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S.5</w:t>
            </w:r>
          </w:p>
        </w:tc>
        <w:tc>
          <w:tcPr>
            <w:tcW w:w="952" w:type="pct"/>
          </w:tcPr>
          <w:p w:rsidR="00A63088" w:rsidRDefault="003A5469">
            <w:pPr>
              <w:jc w:val="both"/>
              <w:rPr>
                <w:color w:val="000000"/>
                <w:sz w:val="20"/>
                <w:szCs w:val="20"/>
              </w:rPr>
            </w:pPr>
            <w:r w:rsidRPr="000474A3">
              <w:rPr>
                <w:sz w:val="20"/>
                <w:szCs w:val="20"/>
              </w:rPr>
              <w:t>Отчетный период</w:t>
            </w:r>
          </w:p>
        </w:tc>
        <w:tc>
          <w:tcPr>
            <w:tcW w:w="921" w:type="pct"/>
          </w:tcPr>
          <w:p w:rsidR="00A63088" w:rsidRDefault="003A5469">
            <w:pPr>
              <w:jc w:val="both"/>
              <w:rPr>
                <w:color w:val="000000"/>
                <w:sz w:val="20"/>
                <w:szCs w:val="20"/>
              </w:rPr>
            </w:pPr>
            <w:r w:rsidRPr="000474A3">
              <w:rPr>
                <w:sz w:val="20"/>
                <w:szCs w:val="20"/>
              </w:rPr>
              <w:t>REF_PERIOD</w:t>
            </w:r>
          </w:p>
        </w:tc>
        <w:tc>
          <w:tcPr>
            <w:tcW w:w="1276" w:type="pct"/>
          </w:tcPr>
          <w:p w:rsidR="00A63088" w:rsidRDefault="003A5469">
            <w:pPr>
              <w:jc w:val="both"/>
              <w:rPr>
                <w:color w:val="000000"/>
                <w:sz w:val="20"/>
                <w:szCs w:val="20"/>
              </w:rPr>
            </w:pPr>
            <w:r w:rsidRPr="000474A3">
              <w:rPr>
                <w:sz w:val="20"/>
                <w:szCs w:val="20"/>
              </w:rPr>
              <w:t>Период или момент времени, к которому измеряемое наблюдение относится</w:t>
            </w:r>
          </w:p>
        </w:tc>
        <w:tc>
          <w:tcPr>
            <w:tcW w:w="1277" w:type="pct"/>
          </w:tcPr>
          <w:p w:rsidR="00A63088" w:rsidRDefault="003A5469">
            <w:pPr>
              <w:jc w:val="both"/>
              <w:rPr>
                <w:sz w:val="20"/>
                <w:szCs w:val="20"/>
              </w:rPr>
            </w:pPr>
            <w:r w:rsidRPr="000474A3">
              <w:rPr>
                <w:sz w:val="20"/>
                <w:szCs w:val="20"/>
              </w:rPr>
              <w:t>Значение переменной относится к определённому периоду времени (например, последняя неделя месяца, месяц, финансовый год, календарный год или несколько календарных лет) либо к конкретному моменту времени (например, конкретный день или последний день месяца).</w:t>
            </w:r>
          </w:p>
          <w:p w:rsidR="00A63088" w:rsidRDefault="003A5469">
            <w:pPr>
              <w:ind w:firstLine="709"/>
              <w:jc w:val="both"/>
              <w:rPr>
                <w:color w:val="000000"/>
                <w:sz w:val="20"/>
                <w:szCs w:val="20"/>
              </w:rPr>
            </w:pPr>
            <w:r w:rsidRPr="000474A3">
              <w:rPr>
                <w:sz w:val="20"/>
                <w:szCs w:val="20"/>
              </w:rPr>
              <w:t>Переменные в наборе данных могут относиться к нескольким отчетным периодам. Все отчетные периоды должны быть указаны</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S.6</w:t>
            </w:r>
          </w:p>
        </w:tc>
        <w:tc>
          <w:tcPr>
            <w:tcW w:w="952" w:type="pct"/>
          </w:tcPr>
          <w:p w:rsidR="00A63088" w:rsidRDefault="003A5469">
            <w:pPr>
              <w:jc w:val="both"/>
              <w:rPr>
                <w:color w:val="000000"/>
                <w:sz w:val="20"/>
                <w:szCs w:val="20"/>
              </w:rPr>
            </w:pPr>
            <w:r w:rsidRPr="000474A3">
              <w:rPr>
                <w:sz w:val="20"/>
                <w:szCs w:val="20"/>
              </w:rPr>
              <w:t>Правовая основа</w:t>
            </w:r>
          </w:p>
        </w:tc>
        <w:tc>
          <w:tcPr>
            <w:tcW w:w="921" w:type="pct"/>
          </w:tcPr>
          <w:p w:rsidR="00A63088" w:rsidRDefault="003A5469">
            <w:pPr>
              <w:jc w:val="both"/>
              <w:rPr>
                <w:color w:val="000000"/>
                <w:sz w:val="20"/>
                <w:szCs w:val="20"/>
              </w:rPr>
            </w:pPr>
            <w:r w:rsidRPr="000474A3">
              <w:rPr>
                <w:sz w:val="20"/>
                <w:szCs w:val="20"/>
              </w:rPr>
              <w:t>INST_MANDATE</w:t>
            </w:r>
          </w:p>
        </w:tc>
        <w:tc>
          <w:tcPr>
            <w:tcW w:w="1276" w:type="pct"/>
          </w:tcPr>
          <w:p w:rsidR="00A63088" w:rsidRDefault="003A5469">
            <w:pPr>
              <w:jc w:val="both"/>
              <w:rPr>
                <w:color w:val="000000"/>
                <w:sz w:val="20"/>
                <w:szCs w:val="20"/>
              </w:rPr>
            </w:pPr>
            <w:r w:rsidRPr="000474A3">
              <w:rPr>
                <w:sz w:val="20"/>
                <w:szCs w:val="20"/>
              </w:rPr>
              <w:t>Закон, свод нормативных правил или иной формальный набор инструкций, возлагающий на организацию ответственность и предоставляющий ей полномочия в отношении сбора первичных и административных данных, обработки и распространения официальной статистической информации</w:t>
            </w:r>
          </w:p>
        </w:tc>
        <w:tc>
          <w:tcPr>
            <w:tcW w:w="1277" w:type="pct"/>
          </w:tcPr>
          <w:p w:rsidR="00A63088" w:rsidRDefault="003A5469">
            <w:pPr>
              <w:jc w:val="both"/>
              <w:rPr>
                <w:color w:val="000000"/>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S.6.1</w:t>
            </w:r>
          </w:p>
        </w:tc>
        <w:tc>
          <w:tcPr>
            <w:tcW w:w="952" w:type="pct"/>
          </w:tcPr>
          <w:p w:rsidR="00A63088" w:rsidRDefault="003A5469">
            <w:pPr>
              <w:jc w:val="both"/>
              <w:rPr>
                <w:color w:val="000000"/>
                <w:sz w:val="20"/>
                <w:szCs w:val="20"/>
              </w:rPr>
            </w:pPr>
            <w:r w:rsidRPr="000474A3">
              <w:rPr>
                <w:sz w:val="20"/>
                <w:szCs w:val="20"/>
              </w:rPr>
              <w:t>Нормативные правовые акты</w:t>
            </w:r>
          </w:p>
        </w:tc>
        <w:tc>
          <w:tcPr>
            <w:tcW w:w="921" w:type="pct"/>
          </w:tcPr>
          <w:p w:rsidR="00A63088" w:rsidRDefault="003A5469">
            <w:pPr>
              <w:jc w:val="both"/>
              <w:rPr>
                <w:color w:val="000000"/>
                <w:sz w:val="20"/>
                <w:szCs w:val="20"/>
              </w:rPr>
            </w:pPr>
            <w:r w:rsidRPr="000474A3">
              <w:rPr>
                <w:sz w:val="20"/>
                <w:szCs w:val="20"/>
              </w:rPr>
              <w:t>INST_MAN_LA_OA</w:t>
            </w:r>
          </w:p>
        </w:tc>
        <w:tc>
          <w:tcPr>
            <w:tcW w:w="1276" w:type="pct"/>
          </w:tcPr>
          <w:p w:rsidR="00A63088" w:rsidRDefault="003A5469">
            <w:pPr>
              <w:jc w:val="both"/>
              <w:rPr>
                <w:color w:val="000000"/>
                <w:sz w:val="20"/>
                <w:szCs w:val="20"/>
              </w:rPr>
            </w:pPr>
            <w:r w:rsidRPr="000474A3">
              <w:rPr>
                <w:sz w:val="20"/>
                <w:szCs w:val="20"/>
              </w:rPr>
              <w:t xml:space="preserve">Нормативные правовые акты, которые закрепляют за организацией ответственность и полномочия по сбору первичных статистических данных, их обработку и распространение официальной статистической </w:t>
            </w:r>
            <w:r w:rsidRPr="000474A3">
              <w:rPr>
                <w:sz w:val="20"/>
                <w:szCs w:val="20"/>
              </w:rPr>
              <w:lastRenderedPageBreak/>
              <w:t>информации</w:t>
            </w:r>
          </w:p>
        </w:tc>
        <w:tc>
          <w:tcPr>
            <w:tcW w:w="1277" w:type="pct"/>
          </w:tcPr>
          <w:p w:rsidR="00A63088" w:rsidRDefault="003A5469">
            <w:pPr>
              <w:jc w:val="both"/>
              <w:rPr>
                <w:spacing w:val="-3"/>
                <w:sz w:val="20"/>
                <w:szCs w:val="20"/>
              </w:rPr>
            </w:pPr>
            <w:r w:rsidRPr="000474A3">
              <w:rPr>
                <w:spacing w:val="-3"/>
                <w:sz w:val="20"/>
                <w:szCs w:val="20"/>
              </w:rPr>
              <w:lastRenderedPageBreak/>
              <w:t>Укажите законы Республики Казахстан, нормативные правовые акты и (или) формальные и неформальные соглашения о сборе, представление и обработке данных, а также распространению официальной статистической информации</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S.6.2</w:t>
            </w:r>
          </w:p>
        </w:tc>
        <w:tc>
          <w:tcPr>
            <w:tcW w:w="952" w:type="pct"/>
          </w:tcPr>
          <w:p w:rsidR="00A63088" w:rsidRDefault="003A5469">
            <w:pPr>
              <w:jc w:val="both"/>
              <w:rPr>
                <w:sz w:val="20"/>
                <w:szCs w:val="20"/>
              </w:rPr>
            </w:pPr>
            <w:r w:rsidRPr="000474A3">
              <w:rPr>
                <w:sz w:val="20"/>
                <w:szCs w:val="20"/>
              </w:rPr>
              <w:t>Обмен данными</w:t>
            </w:r>
          </w:p>
        </w:tc>
        <w:tc>
          <w:tcPr>
            <w:tcW w:w="921" w:type="pct"/>
          </w:tcPr>
          <w:p w:rsidR="00A63088" w:rsidRDefault="00A63088">
            <w:pPr>
              <w:ind w:firstLine="709"/>
              <w:jc w:val="both"/>
              <w:rPr>
                <w:sz w:val="20"/>
                <w:szCs w:val="20"/>
              </w:rPr>
            </w:pPr>
          </w:p>
        </w:tc>
        <w:tc>
          <w:tcPr>
            <w:tcW w:w="1276" w:type="pct"/>
          </w:tcPr>
          <w:p w:rsidR="00A63088" w:rsidRDefault="003A5469">
            <w:pPr>
              <w:jc w:val="both"/>
              <w:rPr>
                <w:sz w:val="20"/>
                <w:szCs w:val="20"/>
              </w:rPr>
            </w:pPr>
            <w:r w:rsidRPr="000474A3">
              <w:rPr>
                <w:sz w:val="20"/>
                <w:szCs w:val="20"/>
              </w:rPr>
              <w:t>Формальные и неформальные соглашения и (или) совместные акты о представлении административных и (или) альтернативных данных</w:t>
            </w:r>
          </w:p>
        </w:tc>
        <w:tc>
          <w:tcPr>
            <w:tcW w:w="1277" w:type="pct"/>
          </w:tcPr>
          <w:p w:rsidR="00A63088" w:rsidRDefault="003A5469">
            <w:pPr>
              <w:jc w:val="both"/>
              <w:rPr>
                <w:spacing w:val="-3"/>
                <w:sz w:val="20"/>
                <w:szCs w:val="20"/>
              </w:rPr>
            </w:pPr>
            <w:r w:rsidRPr="000474A3">
              <w:rPr>
                <w:spacing w:val="-3"/>
                <w:sz w:val="20"/>
                <w:szCs w:val="20"/>
              </w:rPr>
              <w:t xml:space="preserve">Укажите </w:t>
            </w:r>
            <w:r w:rsidRPr="000474A3">
              <w:rPr>
                <w:sz w:val="20"/>
                <w:szCs w:val="20"/>
              </w:rPr>
              <w:t>формальные и (или) неформальные соглашения и (или) совместные акты о представлении административных и (или) альтернативных данных</w:t>
            </w:r>
          </w:p>
        </w:tc>
      </w:tr>
      <w:tr w:rsidR="00A63088" w:rsidTr="00A865C0">
        <w:tc>
          <w:tcPr>
            <w:tcW w:w="5000" w:type="pct"/>
            <w:gridSpan w:val="6"/>
          </w:tcPr>
          <w:p w:rsidR="00A63088" w:rsidRDefault="00A63088">
            <w:pPr>
              <w:ind w:firstLine="709"/>
              <w:jc w:val="both"/>
              <w:rPr>
                <w:spacing w:val="-3"/>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S.7</w:t>
            </w:r>
          </w:p>
        </w:tc>
        <w:tc>
          <w:tcPr>
            <w:tcW w:w="952" w:type="pct"/>
          </w:tcPr>
          <w:p w:rsidR="00A63088" w:rsidRDefault="003A5469">
            <w:pPr>
              <w:jc w:val="both"/>
              <w:rPr>
                <w:color w:val="000000"/>
                <w:sz w:val="20"/>
                <w:szCs w:val="20"/>
              </w:rPr>
            </w:pPr>
            <w:r w:rsidRPr="000474A3">
              <w:rPr>
                <w:sz w:val="20"/>
                <w:szCs w:val="20"/>
              </w:rPr>
              <w:t>Конфиденциальность</w:t>
            </w:r>
          </w:p>
        </w:tc>
        <w:tc>
          <w:tcPr>
            <w:tcW w:w="921" w:type="pct"/>
          </w:tcPr>
          <w:p w:rsidR="00A63088" w:rsidRDefault="003A5469">
            <w:pPr>
              <w:jc w:val="both"/>
              <w:rPr>
                <w:color w:val="000000"/>
                <w:sz w:val="20"/>
                <w:szCs w:val="20"/>
              </w:rPr>
            </w:pPr>
            <w:r w:rsidRPr="000474A3">
              <w:rPr>
                <w:sz w:val="20"/>
                <w:szCs w:val="20"/>
              </w:rPr>
              <w:t>CONF</w:t>
            </w:r>
          </w:p>
        </w:tc>
        <w:tc>
          <w:tcPr>
            <w:tcW w:w="1276" w:type="pct"/>
          </w:tcPr>
          <w:p w:rsidR="00A63088" w:rsidRDefault="003A5469">
            <w:pPr>
              <w:jc w:val="both"/>
              <w:rPr>
                <w:color w:val="000000"/>
                <w:sz w:val="20"/>
                <w:szCs w:val="20"/>
              </w:rPr>
            </w:pPr>
            <w:r w:rsidRPr="000474A3">
              <w:rPr>
                <w:sz w:val="20"/>
                <w:szCs w:val="20"/>
              </w:rPr>
              <w:t>Свойство данных, определяющее, до какой степени их несанкционированное раскрытие может навредить интересам их источника или иным соответствующим лицам</w:t>
            </w:r>
          </w:p>
        </w:tc>
        <w:tc>
          <w:tcPr>
            <w:tcW w:w="1277" w:type="pct"/>
          </w:tcPr>
          <w:p w:rsidR="00A63088" w:rsidRDefault="003A5469">
            <w:pPr>
              <w:jc w:val="both"/>
              <w:rPr>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S.7.1</w:t>
            </w:r>
          </w:p>
        </w:tc>
        <w:tc>
          <w:tcPr>
            <w:tcW w:w="952" w:type="pct"/>
          </w:tcPr>
          <w:p w:rsidR="00A63088" w:rsidRDefault="003A5469">
            <w:pPr>
              <w:jc w:val="both"/>
              <w:rPr>
                <w:color w:val="000000"/>
                <w:sz w:val="20"/>
                <w:szCs w:val="20"/>
              </w:rPr>
            </w:pPr>
            <w:r w:rsidRPr="000474A3">
              <w:rPr>
                <w:sz w:val="20"/>
                <w:szCs w:val="20"/>
              </w:rPr>
              <w:t>Политика конфиденциальности</w:t>
            </w:r>
          </w:p>
        </w:tc>
        <w:tc>
          <w:tcPr>
            <w:tcW w:w="921" w:type="pct"/>
          </w:tcPr>
          <w:p w:rsidR="00A63088" w:rsidRDefault="003A5469">
            <w:pPr>
              <w:jc w:val="both"/>
              <w:rPr>
                <w:color w:val="000000"/>
                <w:sz w:val="20"/>
                <w:szCs w:val="20"/>
              </w:rPr>
            </w:pPr>
            <w:r w:rsidRPr="000474A3">
              <w:rPr>
                <w:sz w:val="20"/>
                <w:szCs w:val="20"/>
              </w:rPr>
              <w:t>CONF_POLICY</w:t>
            </w:r>
          </w:p>
        </w:tc>
        <w:tc>
          <w:tcPr>
            <w:tcW w:w="1276" w:type="pct"/>
          </w:tcPr>
          <w:p w:rsidR="00A63088" w:rsidRDefault="003A5469">
            <w:pPr>
              <w:jc w:val="both"/>
              <w:rPr>
                <w:color w:val="000000"/>
                <w:sz w:val="20"/>
                <w:szCs w:val="20"/>
              </w:rPr>
            </w:pPr>
            <w:r w:rsidRPr="000474A3">
              <w:rPr>
                <w:sz w:val="20"/>
                <w:szCs w:val="20"/>
              </w:rPr>
              <w:t>Законодательные меры или другие формальные процедуры, которые прямо или косвенно препятствуют несанкционированному раскрытию данных в отношении физического или юридического лица, экономического, социального субъект или объекта</w:t>
            </w:r>
          </w:p>
        </w:tc>
        <w:tc>
          <w:tcPr>
            <w:tcW w:w="1277" w:type="pct"/>
          </w:tcPr>
          <w:p w:rsidR="00A63088" w:rsidRDefault="003A5469">
            <w:pPr>
              <w:jc w:val="both"/>
              <w:rPr>
                <w:sz w:val="20"/>
                <w:szCs w:val="20"/>
              </w:rPr>
            </w:pPr>
            <w:r w:rsidRPr="000474A3">
              <w:rPr>
                <w:sz w:val="20"/>
                <w:szCs w:val="20"/>
              </w:rPr>
              <w:t>Укажите все нормативные правовые акты, а также другие официальные требования, связанные с конфиденциальностью первичных статистических, административных и альтернативных данных.</w:t>
            </w:r>
          </w:p>
          <w:p w:rsidR="00A63088" w:rsidRDefault="003A5469">
            <w:pPr>
              <w:ind w:firstLine="709"/>
              <w:jc w:val="both"/>
              <w:rPr>
                <w:sz w:val="20"/>
                <w:szCs w:val="20"/>
              </w:rPr>
            </w:pPr>
            <w:r w:rsidRPr="000474A3">
              <w:rPr>
                <w:sz w:val="20"/>
                <w:szCs w:val="20"/>
              </w:rPr>
              <w:t>Опешите определенную гарантию того, что к данным применены методы, необходимые для обеспечения их конфиденциальности</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S.7.2</w:t>
            </w:r>
          </w:p>
        </w:tc>
        <w:tc>
          <w:tcPr>
            <w:tcW w:w="952" w:type="pct"/>
          </w:tcPr>
          <w:p w:rsidR="00A63088" w:rsidRDefault="003A5469">
            <w:pPr>
              <w:jc w:val="both"/>
              <w:rPr>
                <w:color w:val="000000"/>
                <w:sz w:val="20"/>
                <w:szCs w:val="20"/>
              </w:rPr>
            </w:pPr>
            <w:r w:rsidRPr="000474A3">
              <w:rPr>
                <w:sz w:val="20"/>
                <w:szCs w:val="20"/>
              </w:rPr>
              <w:t>Конфиденциальность – обработка данных</w:t>
            </w:r>
          </w:p>
        </w:tc>
        <w:tc>
          <w:tcPr>
            <w:tcW w:w="921" w:type="pct"/>
          </w:tcPr>
          <w:p w:rsidR="00A63088" w:rsidRDefault="003A5469">
            <w:pPr>
              <w:jc w:val="both"/>
              <w:rPr>
                <w:color w:val="000000"/>
                <w:sz w:val="20"/>
                <w:szCs w:val="20"/>
              </w:rPr>
            </w:pPr>
            <w:r w:rsidRPr="000474A3">
              <w:rPr>
                <w:sz w:val="20"/>
                <w:szCs w:val="20"/>
              </w:rPr>
              <w:t>CONF_DATA_TR</w:t>
            </w:r>
          </w:p>
        </w:tc>
        <w:tc>
          <w:tcPr>
            <w:tcW w:w="1276" w:type="pct"/>
          </w:tcPr>
          <w:p w:rsidR="00A63088" w:rsidRDefault="003A5469">
            <w:pPr>
              <w:jc w:val="both"/>
              <w:rPr>
                <w:color w:val="000000"/>
                <w:sz w:val="20"/>
                <w:szCs w:val="20"/>
              </w:rPr>
            </w:pPr>
            <w:r w:rsidRPr="000474A3">
              <w:rPr>
                <w:sz w:val="20"/>
                <w:szCs w:val="20"/>
              </w:rPr>
              <w:t xml:space="preserve">Нормативные правила, применяемые к обработке данных, обеспечивающие их конфиденциальность </w:t>
            </w:r>
          </w:p>
        </w:tc>
        <w:tc>
          <w:tcPr>
            <w:tcW w:w="1277" w:type="pct"/>
          </w:tcPr>
          <w:p w:rsidR="00A63088" w:rsidRDefault="003A5469">
            <w:pPr>
              <w:jc w:val="both"/>
              <w:rPr>
                <w:sz w:val="20"/>
                <w:szCs w:val="20"/>
              </w:rPr>
            </w:pPr>
            <w:r w:rsidRPr="000474A3">
              <w:rPr>
                <w:sz w:val="20"/>
                <w:szCs w:val="20"/>
              </w:rPr>
              <w:t>Укажите:</w:t>
            </w:r>
            <w:r>
              <w:rPr>
                <w:sz w:val="20"/>
                <w:szCs w:val="20"/>
              </w:rPr>
              <w:br/>
            </w:r>
            <w:r w:rsidRPr="000474A3">
              <w:rPr>
                <w:sz w:val="20"/>
                <w:szCs w:val="20"/>
              </w:rPr>
              <w:t>- нормативные правила, применяемые к обращению с микро- и макро-данными для обеспечения конфиденциальности первичных статистических данных, а также процедуры и условия обеспечения конфиденциальности и безопасности данных;</w:t>
            </w:r>
            <w:r>
              <w:rPr>
                <w:sz w:val="20"/>
                <w:szCs w:val="20"/>
              </w:rPr>
              <w:br/>
            </w:r>
            <w:r w:rsidRPr="000474A3">
              <w:rPr>
                <w:sz w:val="20"/>
                <w:szCs w:val="20"/>
              </w:rPr>
              <w:t>- методы агрегирования данных при обработке (суммирование, взвешивание, основа для определения весов)</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S.8</w:t>
            </w:r>
          </w:p>
        </w:tc>
        <w:tc>
          <w:tcPr>
            <w:tcW w:w="952" w:type="pct"/>
          </w:tcPr>
          <w:p w:rsidR="00A63088" w:rsidRDefault="003A5469">
            <w:pPr>
              <w:jc w:val="both"/>
              <w:rPr>
                <w:color w:val="000000"/>
                <w:sz w:val="20"/>
                <w:szCs w:val="20"/>
              </w:rPr>
            </w:pPr>
            <w:r w:rsidRPr="000474A3">
              <w:rPr>
                <w:sz w:val="20"/>
                <w:szCs w:val="20"/>
              </w:rPr>
              <w:t>Политика распространения официальной статистической информации</w:t>
            </w:r>
          </w:p>
        </w:tc>
        <w:tc>
          <w:tcPr>
            <w:tcW w:w="921" w:type="pct"/>
          </w:tcPr>
          <w:p w:rsidR="00A63088" w:rsidRDefault="003A5469">
            <w:pPr>
              <w:jc w:val="both"/>
              <w:rPr>
                <w:color w:val="000000"/>
                <w:sz w:val="20"/>
                <w:szCs w:val="20"/>
              </w:rPr>
            </w:pPr>
            <w:r w:rsidRPr="000474A3">
              <w:rPr>
                <w:sz w:val="20"/>
                <w:szCs w:val="20"/>
              </w:rPr>
              <w:t>REL_POLICY</w:t>
            </w:r>
          </w:p>
        </w:tc>
        <w:tc>
          <w:tcPr>
            <w:tcW w:w="1276" w:type="pct"/>
          </w:tcPr>
          <w:p w:rsidR="00A63088" w:rsidRDefault="003A5469">
            <w:pPr>
              <w:jc w:val="both"/>
              <w:rPr>
                <w:color w:val="000000"/>
                <w:sz w:val="20"/>
                <w:szCs w:val="20"/>
              </w:rPr>
            </w:pPr>
            <w:r w:rsidRPr="000474A3">
              <w:rPr>
                <w:sz w:val="20"/>
                <w:szCs w:val="20"/>
              </w:rPr>
              <w:t>Правила распространения официальной статистической информации между всеми пользователями</w:t>
            </w:r>
          </w:p>
        </w:tc>
        <w:tc>
          <w:tcPr>
            <w:tcW w:w="1277" w:type="pct"/>
          </w:tcPr>
          <w:p w:rsidR="00A63088" w:rsidRDefault="003A5469">
            <w:pPr>
              <w:jc w:val="both"/>
              <w:rPr>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S.8.1</w:t>
            </w:r>
          </w:p>
        </w:tc>
        <w:tc>
          <w:tcPr>
            <w:tcW w:w="952" w:type="pct"/>
          </w:tcPr>
          <w:p w:rsidR="00A63088" w:rsidRDefault="003A5469">
            <w:pPr>
              <w:jc w:val="both"/>
              <w:rPr>
                <w:sz w:val="20"/>
                <w:szCs w:val="20"/>
              </w:rPr>
            </w:pPr>
            <w:r w:rsidRPr="000474A3">
              <w:rPr>
                <w:sz w:val="20"/>
                <w:szCs w:val="20"/>
              </w:rPr>
              <w:t>График распространения официальной статистической информации</w:t>
            </w:r>
          </w:p>
        </w:tc>
        <w:tc>
          <w:tcPr>
            <w:tcW w:w="921" w:type="pct"/>
          </w:tcPr>
          <w:p w:rsidR="00A63088" w:rsidRDefault="003A5469">
            <w:pPr>
              <w:jc w:val="both"/>
              <w:rPr>
                <w:sz w:val="20"/>
                <w:szCs w:val="20"/>
              </w:rPr>
            </w:pPr>
            <w:r w:rsidRPr="000474A3">
              <w:rPr>
                <w:sz w:val="20"/>
                <w:szCs w:val="20"/>
              </w:rPr>
              <w:t>REL_CAL_POLICY</w:t>
            </w:r>
          </w:p>
        </w:tc>
        <w:tc>
          <w:tcPr>
            <w:tcW w:w="1276" w:type="pct"/>
          </w:tcPr>
          <w:p w:rsidR="00A63088" w:rsidRDefault="003A5469">
            <w:pPr>
              <w:jc w:val="both"/>
              <w:rPr>
                <w:sz w:val="20"/>
                <w:szCs w:val="20"/>
              </w:rPr>
            </w:pPr>
            <w:r w:rsidRPr="000474A3">
              <w:rPr>
                <w:sz w:val="20"/>
                <w:szCs w:val="20"/>
              </w:rPr>
              <w:t>График распространения официальной статистической информации (далее – График)</w:t>
            </w:r>
          </w:p>
        </w:tc>
        <w:tc>
          <w:tcPr>
            <w:tcW w:w="1277" w:type="pct"/>
          </w:tcPr>
          <w:p w:rsidR="00A63088" w:rsidRDefault="003A5469">
            <w:pPr>
              <w:jc w:val="both"/>
              <w:rPr>
                <w:sz w:val="20"/>
                <w:szCs w:val="20"/>
              </w:rPr>
            </w:pPr>
            <w:r w:rsidRPr="000474A3">
              <w:rPr>
                <w:sz w:val="20"/>
                <w:szCs w:val="20"/>
              </w:rPr>
              <w:t xml:space="preserve">Укажите пункт графика распространения официальной статистической информации </w:t>
            </w:r>
            <w:r w:rsidRPr="000474A3">
              <w:rPr>
                <w:sz w:val="20"/>
                <w:szCs w:val="20"/>
              </w:rPr>
              <w:lastRenderedPageBreak/>
              <w:t>рассматриваемого процесса</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S.8.2</w:t>
            </w:r>
          </w:p>
        </w:tc>
        <w:tc>
          <w:tcPr>
            <w:tcW w:w="952" w:type="pct"/>
          </w:tcPr>
          <w:p w:rsidR="00A63088" w:rsidRDefault="003A5469">
            <w:pPr>
              <w:jc w:val="both"/>
              <w:rPr>
                <w:sz w:val="20"/>
                <w:szCs w:val="20"/>
              </w:rPr>
            </w:pPr>
            <w:r w:rsidRPr="000474A3">
              <w:rPr>
                <w:sz w:val="20"/>
                <w:szCs w:val="20"/>
              </w:rPr>
              <w:t>Доступ к Графику распространения официальной статистической информации</w:t>
            </w:r>
          </w:p>
        </w:tc>
        <w:tc>
          <w:tcPr>
            <w:tcW w:w="921" w:type="pct"/>
          </w:tcPr>
          <w:p w:rsidR="00A63088" w:rsidRDefault="003A5469">
            <w:pPr>
              <w:jc w:val="both"/>
              <w:rPr>
                <w:sz w:val="20"/>
                <w:szCs w:val="20"/>
              </w:rPr>
            </w:pPr>
            <w:r w:rsidRPr="000474A3">
              <w:rPr>
                <w:sz w:val="20"/>
                <w:szCs w:val="20"/>
              </w:rPr>
              <w:t>REL_CAL_ACCESS</w:t>
            </w:r>
          </w:p>
        </w:tc>
        <w:tc>
          <w:tcPr>
            <w:tcW w:w="1276" w:type="pct"/>
          </w:tcPr>
          <w:p w:rsidR="00A63088" w:rsidRDefault="003A5469">
            <w:pPr>
              <w:jc w:val="both"/>
              <w:rPr>
                <w:sz w:val="20"/>
                <w:szCs w:val="20"/>
              </w:rPr>
            </w:pPr>
            <w:r w:rsidRPr="000474A3">
              <w:rPr>
                <w:sz w:val="20"/>
                <w:szCs w:val="20"/>
              </w:rPr>
              <w:t>Доступ к информации, содержащейся в Графике распространения официальной статистической информации</w:t>
            </w:r>
          </w:p>
        </w:tc>
        <w:tc>
          <w:tcPr>
            <w:tcW w:w="1277" w:type="pct"/>
          </w:tcPr>
          <w:p w:rsidR="00A63088" w:rsidRDefault="003A5469">
            <w:pPr>
              <w:jc w:val="both"/>
              <w:rPr>
                <w:sz w:val="20"/>
                <w:szCs w:val="20"/>
              </w:rPr>
            </w:pPr>
            <w:r w:rsidRPr="000474A3">
              <w:rPr>
                <w:sz w:val="20"/>
                <w:szCs w:val="20"/>
              </w:rPr>
              <w:t xml:space="preserve">Укажите ссылку, по которой можно осуществить доступ к Графику </w:t>
            </w:r>
            <w:proofErr w:type="spellStart"/>
            <w:proofErr w:type="gramStart"/>
            <w:r w:rsidRPr="000474A3">
              <w:rPr>
                <w:sz w:val="20"/>
                <w:szCs w:val="20"/>
              </w:rPr>
              <w:t>Графику</w:t>
            </w:r>
            <w:proofErr w:type="spellEnd"/>
            <w:proofErr w:type="gramEnd"/>
            <w:r w:rsidRPr="000474A3">
              <w:rPr>
                <w:sz w:val="20"/>
                <w:szCs w:val="20"/>
              </w:rPr>
              <w:t xml:space="preserve"> распространения официальной статистической информации</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S.8.3</w:t>
            </w:r>
          </w:p>
        </w:tc>
        <w:tc>
          <w:tcPr>
            <w:tcW w:w="952" w:type="pct"/>
          </w:tcPr>
          <w:p w:rsidR="00A63088" w:rsidRDefault="003A5469">
            <w:pPr>
              <w:jc w:val="both"/>
              <w:rPr>
                <w:sz w:val="20"/>
                <w:szCs w:val="20"/>
              </w:rPr>
            </w:pPr>
            <w:r w:rsidRPr="000474A3">
              <w:rPr>
                <w:sz w:val="20"/>
                <w:szCs w:val="20"/>
              </w:rPr>
              <w:t>Доступ для пользователя</w:t>
            </w:r>
          </w:p>
        </w:tc>
        <w:tc>
          <w:tcPr>
            <w:tcW w:w="921" w:type="pct"/>
          </w:tcPr>
          <w:p w:rsidR="00A63088" w:rsidRDefault="003A5469">
            <w:pPr>
              <w:jc w:val="both"/>
              <w:rPr>
                <w:sz w:val="20"/>
                <w:szCs w:val="20"/>
              </w:rPr>
            </w:pPr>
            <w:r w:rsidRPr="000474A3">
              <w:rPr>
                <w:sz w:val="20"/>
                <w:szCs w:val="20"/>
              </w:rPr>
              <w:t>REL_POL_US_AC</w:t>
            </w:r>
          </w:p>
        </w:tc>
        <w:tc>
          <w:tcPr>
            <w:tcW w:w="1276" w:type="pct"/>
          </w:tcPr>
          <w:p w:rsidR="00A63088" w:rsidRDefault="003A5469">
            <w:pPr>
              <w:jc w:val="both"/>
              <w:rPr>
                <w:sz w:val="20"/>
                <w:szCs w:val="20"/>
              </w:rPr>
            </w:pPr>
            <w:r w:rsidRPr="000474A3">
              <w:rPr>
                <w:sz w:val="20"/>
                <w:szCs w:val="20"/>
              </w:rPr>
              <w:t>Принципы публикации для пользователей, пределы распространения, способ оповещения пользователей о публикации официальной статистической информации</w:t>
            </w:r>
          </w:p>
        </w:tc>
        <w:tc>
          <w:tcPr>
            <w:tcW w:w="1277" w:type="pct"/>
          </w:tcPr>
          <w:p w:rsidR="00A63088" w:rsidRDefault="003A5469">
            <w:pPr>
              <w:jc w:val="both"/>
              <w:rPr>
                <w:sz w:val="20"/>
                <w:szCs w:val="20"/>
              </w:rPr>
            </w:pPr>
            <w:proofErr w:type="spellStart"/>
            <w:r w:rsidRPr="000474A3">
              <w:rPr>
                <w:sz w:val="20"/>
                <w:szCs w:val="20"/>
              </w:rPr>
              <w:t>Опишитие</w:t>
            </w:r>
            <w:proofErr w:type="spellEnd"/>
            <w:r w:rsidRPr="000474A3">
              <w:rPr>
                <w:sz w:val="20"/>
                <w:szCs w:val="20"/>
              </w:rPr>
              <w:t xml:space="preserve"> условия доступа к официальной статистической информации для различных категорий пользователей, Укажите любые </w:t>
            </w:r>
            <w:proofErr w:type="spellStart"/>
            <w:r w:rsidRPr="000474A3">
              <w:rPr>
                <w:sz w:val="20"/>
                <w:szCs w:val="20"/>
              </w:rPr>
              <w:t>откланения</w:t>
            </w:r>
            <w:proofErr w:type="spellEnd"/>
            <w:r w:rsidRPr="000474A3">
              <w:rPr>
                <w:sz w:val="20"/>
                <w:szCs w:val="20"/>
              </w:rPr>
              <w:t xml:space="preserve"> от установленных сроков распространения официальной статистической информации</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S.9</w:t>
            </w:r>
          </w:p>
        </w:tc>
        <w:tc>
          <w:tcPr>
            <w:tcW w:w="952" w:type="pct"/>
          </w:tcPr>
          <w:p w:rsidR="00A63088" w:rsidRDefault="003A5469">
            <w:pPr>
              <w:jc w:val="both"/>
              <w:rPr>
                <w:sz w:val="20"/>
                <w:szCs w:val="20"/>
              </w:rPr>
            </w:pPr>
            <w:r w:rsidRPr="000474A3">
              <w:rPr>
                <w:sz w:val="20"/>
                <w:szCs w:val="20"/>
              </w:rPr>
              <w:t>Периодичность распространения</w:t>
            </w:r>
          </w:p>
        </w:tc>
        <w:tc>
          <w:tcPr>
            <w:tcW w:w="921" w:type="pct"/>
          </w:tcPr>
          <w:p w:rsidR="00A63088" w:rsidRDefault="003A5469">
            <w:pPr>
              <w:jc w:val="both"/>
              <w:rPr>
                <w:sz w:val="20"/>
                <w:szCs w:val="20"/>
              </w:rPr>
            </w:pPr>
            <w:r w:rsidRPr="000474A3">
              <w:rPr>
                <w:sz w:val="20"/>
                <w:szCs w:val="20"/>
              </w:rPr>
              <w:t>FREQ_DISS</w:t>
            </w:r>
          </w:p>
        </w:tc>
        <w:tc>
          <w:tcPr>
            <w:tcW w:w="1276" w:type="pct"/>
          </w:tcPr>
          <w:p w:rsidR="00A63088" w:rsidRDefault="003A5469">
            <w:pPr>
              <w:jc w:val="both"/>
              <w:rPr>
                <w:sz w:val="20"/>
                <w:szCs w:val="20"/>
              </w:rPr>
            </w:pPr>
            <w:r w:rsidRPr="000474A3">
              <w:rPr>
                <w:sz w:val="20"/>
                <w:szCs w:val="20"/>
              </w:rPr>
              <w:t>Временной интервал в некотором заданном временном периоде, через который осуществляется распространение официальной статистической информации</w:t>
            </w:r>
          </w:p>
        </w:tc>
        <w:tc>
          <w:tcPr>
            <w:tcW w:w="1277" w:type="pct"/>
          </w:tcPr>
          <w:p w:rsidR="00A63088" w:rsidRDefault="003A5469">
            <w:pPr>
              <w:jc w:val="both"/>
              <w:rPr>
                <w:sz w:val="20"/>
                <w:szCs w:val="20"/>
              </w:rPr>
            </w:pPr>
            <w:r w:rsidRPr="000474A3">
              <w:rPr>
                <w:sz w:val="20"/>
                <w:szCs w:val="20"/>
              </w:rPr>
              <w:t>Укажите, с какой частотой распространяется официальная статистическая информация (например, ежемесячно, ежеквартально, ежегодно)</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S.10</w:t>
            </w:r>
          </w:p>
        </w:tc>
        <w:tc>
          <w:tcPr>
            <w:tcW w:w="952" w:type="pct"/>
          </w:tcPr>
          <w:p w:rsidR="00A63088" w:rsidRDefault="003A5469">
            <w:pPr>
              <w:jc w:val="both"/>
              <w:rPr>
                <w:sz w:val="20"/>
                <w:szCs w:val="20"/>
              </w:rPr>
            </w:pPr>
            <w:r w:rsidRPr="000474A3">
              <w:rPr>
                <w:color w:val="000000"/>
                <w:sz w:val="20"/>
                <w:szCs w:val="20"/>
              </w:rPr>
              <w:t>Доступность и ясность</w:t>
            </w:r>
          </w:p>
        </w:tc>
        <w:tc>
          <w:tcPr>
            <w:tcW w:w="921" w:type="pct"/>
          </w:tcPr>
          <w:p w:rsidR="00A63088" w:rsidRDefault="003A5469">
            <w:pPr>
              <w:jc w:val="both"/>
              <w:rPr>
                <w:sz w:val="20"/>
                <w:szCs w:val="20"/>
              </w:rPr>
            </w:pPr>
            <w:r w:rsidRPr="000474A3">
              <w:rPr>
                <w:sz w:val="20"/>
                <w:szCs w:val="20"/>
              </w:rPr>
              <w:t>ACCESSIBILITY_CLARITY</w:t>
            </w:r>
          </w:p>
        </w:tc>
        <w:tc>
          <w:tcPr>
            <w:tcW w:w="1276" w:type="pct"/>
          </w:tcPr>
          <w:p w:rsidR="00A63088" w:rsidRDefault="003A5469">
            <w:pPr>
              <w:jc w:val="both"/>
              <w:rPr>
                <w:sz w:val="20"/>
                <w:szCs w:val="20"/>
              </w:rPr>
            </w:pPr>
            <w:r w:rsidRPr="000474A3">
              <w:rPr>
                <w:sz w:val="20"/>
                <w:szCs w:val="20"/>
              </w:rPr>
              <w:t>Условия и порядок, в рамках которых пользователи могут получать доступ к данным, использовать их и интерпретировать</w:t>
            </w:r>
          </w:p>
        </w:tc>
        <w:tc>
          <w:tcPr>
            <w:tcW w:w="1277" w:type="pct"/>
          </w:tcPr>
          <w:p w:rsidR="00A63088" w:rsidRDefault="003A5469">
            <w:pPr>
              <w:jc w:val="both"/>
              <w:rPr>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S.10.1</w:t>
            </w:r>
          </w:p>
        </w:tc>
        <w:tc>
          <w:tcPr>
            <w:tcW w:w="952" w:type="pct"/>
          </w:tcPr>
          <w:p w:rsidR="00A63088" w:rsidRDefault="003A5469">
            <w:pPr>
              <w:jc w:val="both"/>
              <w:rPr>
                <w:color w:val="000000"/>
                <w:sz w:val="20"/>
                <w:szCs w:val="20"/>
              </w:rPr>
            </w:pPr>
            <w:r w:rsidRPr="000474A3">
              <w:rPr>
                <w:color w:val="000000"/>
                <w:sz w:val="20"/>
                <w:szCs w:val="20"/>
              </w:rPr>
              <w:t>Публикация новостей</w:t>
            </w:r>
          </w:p>
        </w:tc>
        <w:tc>
          <w:tcPr>
            <w:tcW w:w="921" w:type="pct"/>
          </w:tcPr>
          <w:p w:rsidR="00A63088" w:rsidRDefault="003A5469">
            <w:pPr>
              <w:jc w:val="both"/>
              <w:rPr>
                <w:sz w:val="20"/>
                <w:szCs w:val="20"/>
              </w:rPr>
            </w:pPr>
            <w:r w:rsidRPr="000474A3">
              <w:rPr>
                <w:sz w:val="20"/>
                <w:szCs w:val="20"/>
              </w:rPr>
              <w:t>NEWS_REL</w:t>
            </w:r>
          </w:p>
        </w:tc>
        <w:tc>
          <w:tcPr>
            <w:tcW w:w="1276" w:type="pct"/>
          </w:tcPr>
          <w:p w:rsidR="00A63088" w:rsidRDefault="003A5469">
            <w:pPr>
              <w:jc w:val="both"/>
              <w:rPr>
                <w:sz w:val="20"/>
                <w:szCs w:val="20"/>
              </w:rPr>
            </w:pPr>
            <w:r w:rsidRPr="000474A3">
              <w:rPr>
                <w:sz w:val="20"/>
                <w:szCs w:val="20"/>
              </w:rPr>
              <w:t>Регулярные или специальные пресс-релизы, связанные с данными</w:t>
            </w:r>
          </w:p>
        </w:tc>
        <w:tc>
          <w:tcPr>
            <w:tcW w:w="1277" w:type="pct"/>
          </w:tcPr>
          <w:p w:rsidR="00A63088" w:rsidRDefault="003A5469">
            <w:pPr>
              <w:jc w:val="both"/>
              <w:rPr>
                <w:spacing w:val="-3"/>
                <w:sz w:val="20"/>
                <w:szCs w:val="20"/>
              </w:rPr>
            </w:pPr>
            <w:r w:rsidRPr="000474A3">
              <w:rPr>
                <w:spacing w:val="-3"/>
                <w:sz w:val="20"/>
                <w:szCs w:val="20"/>
              </w:rPr>
              <w:t>Перечислите все регулярные или специальные пресс-релизы, связанные с данными, за прошедший год,</w:t>
            </w:r>
            <w:r w:rsidRPr="000474A3">
              <w:rPr>
                <w:sz w:val="20"/>
                <w:szCs w:val="20"/>
              </w:rPr>
              <w:t xml:space="preserve"> которые являются предметом Отчета по качеству</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S.10.2</w:t>
            </w:r>
          </w:p>
        </w:tc>
        <w:tc>
          <w:tcPr>
            <w:tcW w:w="952" w:type="pct"/>
          </w:tcPr>
          <w:p w:rsidR="00A63088" w:rsidRDefault="003A5469">
            <w:pPr>
              <w:jc w:val="both"/>
              <w:rPr>
                <w:sz w:val="20"/>
                <w:szCs w:val="20"/>
              </w:rPr>
            </w:pPr>
            <w:r w:rsidRPr="000474A3">
              <w:rPr>
                <w:sz w:val="20"/>
                <w:szCs w:val="20"/>
              </w:rPr>
              <w:t>Публикации</w:t>
            </w:r>
          </w:p>
        </w:tc>
        <w:tc>
          <w:tcPr>
            <w:tcW w:w="921" w:type="pct"/>
          </w:tcPr>
          <w:p w:rsidR="00A63088" w:rsidRDefault="003A5469">
            <w:pPr>
              <w:jc w:val="both"/>
              <w:rPr>
                <w:sz w:val="20"/>
                <w:szCs w:val="20"/>
              </w:rPr>
            </w:pPr>
            <w:r w:rsidRPr="000474A3">
              <w:rPr>
                <w:sz w:val="20"/>
                <w:szCs w:val="20"/>
              </w:rPr>
              <w:t>PUBLICATIONS</w:t>
            </w:r>
          </w:p>
        </w:tc>
        <w:tc>
          <w:tcPr>
            <w:tcW w:w="1276" w:type="pct"/>
          </w:tcPr>
          <w:p w:rsidR="00A63088" w:rsidRDefault="003A5469">
            <w:pPr>
              <w:jc w:val="both"/>
              <w:rPr>
                <w:sz w:val="20"/>
                <w:szCs w:val="20"/>
              </w:rPr>
            </w:pPr>
            <w:r w:rsidRPr="000474A3">
              <w:rPr>
                <w:sz w:val="20"/>
                <w:szCs w:val="20"/>
              </w:rPr>
              <w:t>Регулярные или специальные публикации, посредством которых официальная статистическая информация делается доступными для общества</w:t>
            </w:r>
          </w:p>
        </w:tc>
        <w:tc>
          <w:tcPr>
            <w:tcW w:w="1277" w:type="pct"/>
          </w:tcPr>
          <w:p w:rsidR="00A63088" w:rsidRDefault="003A5469">
            <w:pPr>
              <w:jc w:val="both"/>
              <w:rPr>
                <w:sz w:val="20"/>
                <w:szCs w:val="20"/>
              </w:rPr>
            </w:pPr>
            <w:r w:rsidRPr="000474A3">
              <w:rPr>
                <w:sz w:val="20"/>
                <w:szCs w:val="20"/>
              </w:rPr>
              <w:t>Перечислите все наименования публикаций, которые являются предметом Отчета по качеству, включая год и ссылки на онлайн-документы</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S.10.3</w:t>
            </w:r>
          </w:p>
        </w:tc>
        <w:tc>
          <w:tcPr>
            <w:tcW w:w="952" w:type="pct"/>
          </w:tcPr>
          <w:p w:rsidR="00A63088" w:rsidRDefault="003A5469">
            <w:pPr>
              <w:jc w:val="both"/>
              <w:rPr>
                <w:sz w:val="20"/>
                <w:szCs w:val="20"/>
              </w:rPr>
            </w:pPr>
            <w:r w:rsidRPr="000474A3">
              <w:rPr>
                <w:sz w:val="20"/>
                <w:szCs w:val="20"/>
              </w:rPr>
              <w:t>Онлайн-база данных</w:t>
            </w:r>
          </w:p>
        </w:tc>
        <w:tc>
          <w:tcPr>
            <w:tcW w:w="921" w:type="pct"/>
          </w:tcPr>
          <w:p w:rsidR="00A63088" w:rsidRDefault="003A5469">
            <w:pPr>
              <w:jc w:val="both"/>
              <w:rPr>
                <w:sz w:val="20"/>
                <w:szCs w:val="20"/>
              </w:rPr>
            </w:pPr>
            <w:r w:rsidRPr="000474A3">
              <w:rPr>
                <w:sz w:val="20"/>
                <w:szCs w:val="20"/>
              </w:rPr>
              <w:t>ONLINE_DB</w:t>
            </w:r>
          </w:p>
        </w:tc>
        <w:tc>
          <w:tcPr>
            <w:tcW w:w="1276" w:type="pct"/>
          </w:tcPr>
          <w:p w:rsidR="00A63088" w:rsidRDefault="003A5469">
            <w:pPr>
              <w:jc w:val="both"/>
              <w:rPr>
                <w:sz w:val="20"/>
                <w:szCs w:val="20"/>
              </w:rPr>
            </w:pPr>
            <w:r w:rsidRPr="000474A3">
              <w:rPr>
                <w:sz w:val="20"/>
                <w:szCs w:val="20"/>
              </w:rPr>
              <w:t>Информация об онлайн-базах данных, посредством которых осуществляется распространение официальной статистической информации</w:t>
            </w:r>
          </w:p>
        </w:tc>
        <w:tc>
          <w:tcPr>
            <w:tcW w:w="1277" w:type="pct"/>
          </w:tcPr>
          <w:p w:rsidR="00A63088" w:rsidRDefault="003A5469">
            <w:pPr>
              <w:jc w:val="both"/>
              <w:rPr>
                <w:sz w:val="20"/>
                <w:szCs w:val="20"/>
              </w:rPr>
            </w:pPr>
            <w:r w:rsidRPr="000474A3">
              <w:rPr>
                <w:sz w:val="20"/>
                <w:szCs w:val="20"/>
              </w:rPr>
              <w:t xml:space="preserve">Укажите название доменов и ссылки на онлайн-базы данных, посредством которых осуществляется распространение официальной статистической </w:t>
            </w:r>
            <w:r w:rsidRPr="000474A3">
              <w:rPr>
                <w:sz w:val="20"/>
                <w:szCs w:val="20"/>
              </w:rPr>
              <w:lastRenderedPageBreak/>
              <w:t>информации, а также ссылку на последнюю публикацию данных, которые являются предметом Отчета по качеству</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S.10.3.1</w:t>
            </w:r>
          </w:p>
        </w:tc>
        <w:tc>
          <w:tcPr>
            <w:tcW w:w="952" w:type="pct"/>
          </w:tcPr>
          <w:p w:rsidR="00A63088" w:rsidRDefault="003A5469">
            <w:pPr>
              <w:jc w:val="both"/>
              <w:rPr>
                <w:sz w:val="20"/>
                <w:szCs w:val="20"/>
              </w:rPr>
            </w:pPr>
            <w:r w:rsidRPr="000474A3">
              <w:rPr>
                <w:sz w:val="20"/>
                <w:szCs w:val="20"/>
              </w:rPr>
              <w:t>AC1. Количество обращений к официальной статистической информации</w:t>
            </w:r>
          </w:p>
        </w:tc>
        <w:tc>
          <w:tcPr>
            <w:tcW w:w="921" w:type="pct"/>
          </w:tcPr>
          <w:p w:rsidR="00A63088" w:rsidRDefault="003A5469">
            <w:pPr>
              <w:jc w:val="both"/>
              <w:rPr>
                <w:sz w:val="20"/>
                <w:szCs w:val="20"/>
              </w:rPr>
            </w:pPr>
            <w:r w:rsidRPr="000474A3">
              <w:rPr>
                <w:sz w:val="20"/>
                <w:szCs w:val="20"/>
              </w:rPr>
              <w:t>DATATABLE_CONSULT</w:t>
            </w:r>
          </w:p>
        </w:tc>
        <w:tc>
          <w:tcPr>
            <w:tcW w:w="1276" w:type="pct"/>
          </w:tcPr>
          <w:p w:rsidR="00A63088" w:rsidRDefault="003A5469">
            <w:pPr>
              <w:jc w:val="both"/>
              <w:rPr>
                <w:sz w:val="20"/>
                <w:szCs w:val="20"/>
              </w:rPr>
            </w:pPr>
            <w:r w:rsidRPr="000474A3">
              <w:rPr>
                <w:sz w:val="20"/>
                <w:szCs w:val="20"/>
              </w:rPr>
              <w:t>Количество запросов и скачиваний опубликованной официальной статистической информации</w:t>
            </w:r>
          </w:p>
        </w:tc>
        <w:tc>
          <w:tcPr>
            <w:tcW w:w="1277" w:type="pct"/>
          </w:tcPr>
          <w:p w:rsidR="00A63088" w:rsidRDefault="003A5469">
            <w:pPr>
              <w:jc w:val="both"/>
              <w:rPr>
                <w:sz w:val="20"/>
                <w:szCs w:val="20"/>
              </w:rPr>
            </w:pPr>
            <w:r w:rsidRPr="000474A3">
              <w:rPr>
                <w:sz w:val="20"/>
                <w:szCs w:val="20"/>
              </w:rPr>
              <w:t>Укажите количество просмотров и (или) скачиваний официальной статистической информации, которая является предметом Отчета по качеству</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S.10.4</w:t>
            </w:r>
          </w:p>
        </w:tc>
        <w:tc>
          <w:tcPr>
            <w:tcW w:w="952" w:type="pct"/>
          </w:tcPr>
          <w:p w:rsidR="00A63088" w:rsidRDefault="003A5469">
            <w:pPr>
              <w:jc w:val="both"/>
              <w:rPr>
                <w:sz w:val="20"/>
                <w:szCs w:val="20"/>
              </w:rPr>
            </w:pPr>
            <w:r w:rsidRPr="000474A3">
              <w:rPr>
                <w:sz w:val="20"/>
                <w:szCs w:val="20"/>
              </w:rPr>
              <w:t xml:space="preserve">Доступ к данным в </w:t>
            </w:r>
            <w:proofErr w:type="spellStart"/>
            <w:r w:rsidRPr="000474A3">
              <w:rPr>
                <w:sz w:val="20"/>
                <w:szCs w:val="20"/>
              </w:rPr>
              <w:t>деиндефицированном</w:t>
            </w:r>
            <w:proofErr w:type="spellEnd"/>
            <w:r w:rsidRPr="000474A3">
              <w:rPr>
                <w:sz w:val="20"/>
                <w:szCs w:val="20"/>
              </w:rPr>
              <w:t xml:space="preserve"> виде</w:t>
            </w:r>
          </w:p>
        </w:tc>
        <w:tc>
          <w:tcPr>
            <w:tcW w:w="921" w:type="pct"/>
          </w:tcPr>
          <w:p w:rsidR="00A63088" w:rsidRDefault="003A5469">
            <w:pPr>
              <w:jc w:val="both"/>
              <w:rPr>
                <w:sz w:val="20"/>
                <w:szCs w:val="20"/>
              </w:rPr>
            </w:pPr>
            <w:r w:rsidRPr="000474A3">
              <w:rPr>
                <w:sz w:val="20"/>
                <w:szCs w:val="20"/>
              </w:rPr>
              <w:t>MICRO_DAT_ACC</w:t>
            </w:r>
          </w:p>
        </w:tc>
        <w:tc>
          <w:tcPr>
            <w:tcW w:w="1276" w:type="pct"/>
          </w:tcPr>
          <w:p w:rsidR="00A63088" w:rsidRDefault="003A5469">
            <w:pPr>
              <w:jc w:val="both"/>
              <w:rPr>
                <w:sz w:val="20"/>
                <w:szCs w:val="20"/>
              </w:rPr>
            </w:pPr>
            <w:r w:rsidRPr="000474A3">
              <w:rPr>
                <w:sz w:val="20"/>
                <w:szCs w:val="20"/>
              </w:rPr>
              <w:t xml:space="preserve">Информация о возможности получения данных в </w:t>
            </w:r>
            <w:proofErr w:type="spellStart"/>
            <w:r w:rsidRPr="000474A3">
              <w:rPr>
                <w:sz w:val="20"/>
                <w:szCs w:val="20"/>
              </w:rPr>
              <w:t>деиндефицированном</w:t>
            </w:r>
            <w:proofErr w:type="spellEnd"/>
            <w:r w:rsidRPr="000474A3">
              <w:rPr>
                <w:sz w:val="20"/>
                <w:szCs w:val="20"/>
              </w:rPr>
              <w:t xml:space="preserve"> виде</w:t>
            </w:r>
          </w:p>
        </w:tc>
        <w:tc>
          <w:tcPr>
            <w:tcW w:w="1277" w:type="pct"/>
          </w:tcPr>
          <w:p w:rsidR="00A63088" w:rsidRDefault="003A5469">
            <w:pPr>
              <w:jc w:val="both"/>
              <w:rPr>
                <w:sz w:val="20"/>
                <w:szCs w:val="20"/>
              </w:rPr>
            </w:pPr>
            <w:r w:rsidRPr="000474A3">
              <w:rPr>
                <w:sz w:val="20"/>
                <w:szCs w:val="20"/>
              </w:rPr>
              <w:t xml:space="preserve">Опишите условия и возможность получения доступа к набору данных в </w:t>
            </w:r>
            <w:proofErr w:type="spellStart"/>
            <w:r w:rsidRPr="000474A3">
              <w:rPr>
                <w:sz w:val="20"/>
                <w:szCs w:val="20"/>
              </w:rPr>
              <w:t>деиндефицированном</w:t>
            </w:r>
            <w:proofErr w:type="spellEnd"/>
            <w:r w:rsidRPr="000474A3">
              <w:rPr>
                <w:sz w:val="20"/>
                <w:szCs w:val="20"/>
              </w:rPr>
              <w:t xml:space="preserve"> виде. Укажите количество обращений на получение данных в </w:t>
            </w:r>
            <w:proofErr w:type="spellStart"/>
            <w:r w:rsidRPr="000474A3">
              <w:rPr>
                <w:sz w:val="20"/>
                <w:szCs w:val="20"/>
              </w:rPr>
              <w:t>деиндефицированном</w:t>
            </w:r>
            <w:proofErr w:type="spellEnd"/>
            <w:r w:rsidRPr="000474A3">
              <w:rPr>
                <w:sz w:val="20"/>
                <w:szCs w:val="20"/>
              </w:rPr>
              <w:t xml:space="preserve"> виде</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S.10.5</w:t>
            </w:r>
          </w:p>
        </w:tc>
        <w:tc>
          <w:tcPr>
            <w:tcW w:w="952" w:type="pct"/>
          </w:tcPr>
          <w:p w:rsidR="00A63088" w:rsidRDefault="003A5469">
            <w:pPr>
              <w:jc w:val="both"/>
              <w:rPr>
                <w:sz w:val="20"/>
                <w:szCs w:val="20"/>
              </w:rPr>
            </w:pPr>
            <w:r w:rsidRPr="000474A3">
              <w:rPr>
                <w:sz w:val="20"/>
                <w:szCs w:val="20"/>
              </w:rPr>
              <w:t>Прочее</w:t>
            </w:r>
          </w:p>
        </w:tc>
        <w:tc>
          <w:tcPr>
            <w:tcW w:w="921" w:type="pct"/>
          </w:tcPr>
          <w:p w:rsidR="00A63088" w:rsidRDefault="003A5469">
            <w:pPr>
              <w:jc w:val="both"/>
              <w:rPr>
                <w:sz w:val="20"/>
                <w:szCs w:val="20"/>
              </w:rPr>
            </w:pPr>
            <w:r w:rsidRPr="000474A3">
              <w:rPr>
                <w:sz w:val="20"/>
                <w:szCs w:val="20"/>
              </w:rPr>
              <w:t>DISS_OTHER</w:t>
            </w:r>
          </w:p>
        </w:tc>
        <w:tc>
          <w:tcPr>
            <w:tcW w:w="1276" w:type="pct"/>
          </w:tcPr>
          <w:p w:rsidR="00A63088" w:rsidRDefault="003A5469">
            <w:pPr>
              <w:jc w:val="both"/>
              <w:rPr>
                <w:sz w:val="20"/>
                <w:szCs w:val="20"/>
              </w:rPr>
            </w:pPr>
            <w:r w:rsidRPr="000474A3">
              <w:rPr>
                <w:sz w:val="20"/>
                <w:szCs w:val="20"/>
              </w:rPr>
              <w:t>Ссылки на прочую распространяемую важнейшую статистическую информацию</w:t>
            </w:r>
          </w:p>
        </w:tc>
        <w:tc>
          <w:tcPr>
            <w:tcW w:w="1277" w:type="pct"/>
          </w:tcPr>
          <w:p w:rsidR="00A63088" w:rsidRDefault="003A5469">
            <w:pPr>
              <w:jc w:val="both"/>
              <w:rPr>
                <w:sz w:val="20"/>
                <w:szCs w:val="20"/>
              </w:rPr>
            </w:pPr>
            <w:r w:rsidRPr="000474A3">
              <w:rPr>
                <w:sz w:val="20"/>
                <w:szCs w:val="20"/>
              </w:rPr>
              <w:t xml:space="preserve">Опишите любые другие важные механизмы распространения данных, например, экспериментальная статистика и исследования, аналитические </w:t>
            </w:r>
            <w:proofErr w:type="spellStart"/>
            <w:r w:rsidRPr="000474A3">
              <w:rPr>
                <w:sz w:val="20"/>
                <w:szCs w:val="20"/>
              </w:rPr>
              <w:t>дашборды</w:t>
            </w:r>
            <w:proofErr w:type="spellEnd"/>
            <w:r w:rsidRPr="000474A3">
              <w:rPr>
                <w:sz w:val="20"/>
                <w:szCs w:val="20"/>
              </w:rPr>
              <w:t xml:space="preserve">, политические документы, которые являются предметом Отчета по качеству. </w:t>
            </w:r>
          </w:p>
          <w:p w:rsidR="00A63088" w:rsidRDefault="003A5469">
            <w:pPr>
              <w:ind w:firstLine="709"/>
              <w:jc w:val="both"/>
              <w:rPr>
                <w:sz w:val="20"/>
                <w:szCs w:val="20"/>
              </w:rPr>
            </w:pPr>
            <w:r w:rsidRPr="000474A3">
              <w:rPr>
                <w:sz w:val="20"/>
                <w:szCs w:val="20"/>
              </w:rPr>
              <w:t>Сведите к краткому изложению доступность и понятность данных, связанных с различными форматами распространения официальной статистической информации</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S.10.5.1</w:t>
            </w:r>
          </w:p>
        </w:tc>
        <w:tc>
          <w:tcPr>
            <w:tcW w:w="952" w:type="pct"/>
          </w:tcPr>
          <w:p w:rsidR="00A63088" w:rsidRDefault="003A5469">
            <w:pPr>
              <w:jc w:val="both"/>
              <w:rPr>
                <w:sz w:val="20"/>
                <w:szCs w:val="20"/>
              </w:rPr>
            </w:pPr>
            <w:r w:rsidRPr="000474A3">
              <w:rPr>
                <w:sz w:val="20"/>
                <w:szCs w:val="20"/>
              </w:rPr>
              <w:t>AC2. Метаданные — предоставление консультаций</w:t>
            </w:r>
          </w:p>
        </w:tc>
        <w:tc>
          <w:tcPr>
            <w:tcW w:w="921" w:type="pct"/>
          </w:tcPr>
          <w:p w:rsidR="00A63088" w:rsidRDefault="003A5469">
            <w:pPr>
              <w:jc w:val="both"/>
              <w:rPr>
                <w:sz w:val="20"/>
                <w:szCs w:val="20"/>
              </w:rPr>
            </w:pPr>
            <w:r w:rsidRPr="000474A3">
              <w:rPr>
                <w:sz w:val="20"/>
                <w:szCs w:val="20"/>
              </w:rPr>
              <w:t>METADATA_CONSULT</w:t>
            </w:r>
          </w:p>
        </w:tc>
        <w:tc>
          <w:tcPr>
            <w:tcW w:w="1276" w:type="pct"/>
          </w:tcPr>
          <w:p w:rsidR="00A63088" w:rsidRDefault="003A5469">
            <w:pPr>
              <w:jc w:val="both"/>
              <w:rPr>
                <w:sz w:val="20"/>
                <w:szCs w:val="20"/>
              </w:rPr>
            </w:pPr>
            <w:r w:rsidRPr="000474A3">
              <w:rPr>
                <w:sz w:val="20"/>
                <w:szCs w:val="20"/>
              </w:rPr>
              <w:t>Количество просмотров метаданных</w:t>
            </w:r>
          </w:p>
        </w:tc>
        <w:tc>
          <w:tcPr>
            <w:tcW w:w="1277" w:type="pct"/>
          </w:tcPr>
          <w:p w:rsidR="00A63088" w:rsidRDefault="003A5469">
            <w:pPr>
              <w:jc w:val="both"/>
              <w:rPr>
                <w:sz w:val="20"/>
                <w:szCs w:val="20"/>
              </w:rPr>
            </w:pPr>
            <w:r w:rsidRPr="000474A3">
              <w:rPr>
                <w:sz w:val="20"/>
                <w:szCs w:val="20"/>
              </w:rPr>
              <w:t>Укажите количество просмотров метаданных, которые являются предметом Отчета по качеству (в месяц, квартал, год)</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S.10.6</w:t>
            </w:r>
          </w:p>
        </w:tc>
        <w:tc>
          <w:tcPr>
            <w:tcW w:w="952" w:type="pct"/>
          </w:tcPr>
          <w:p w:rsidR="00A63088" w:rsidRDefault="003A5469">
            <w:pPr>
              <w:jc w:val="both"/>
              <w:rPr>
                <w:color w:val="000000"/>
                <w:sz w:val="20"/>
                <w:szCs w:val="20"/>
              </w:rPr>
            </w:pPr>
            <w:r w:rsidRPr="000474A3">
              <w:rPr>
                <w:color w:val="000000"/>
                <w:sz w:val="20"/>
                <w:szCs w:val="20"/>
              </w:rPr>
              <w:t>Методологическая документация</w:t>
            </w:r>
          </w:p>
        </w:tc>
        <w:tc>
          <w:tcPr>
            <w:tcW w:w="921" w:type="pct"/>
          </w:tcPr>
          <w:p w:rsidR="00A63088" w:rsidRDefault="003A5469">
            <w:pPr>
              <w:jc w:val="both"/>
              <w:rPr>
                <w:sz w:val="20"/>
                <w:szCs w:val="20"/>
              </w:rPr>
            </w:pPr>
            <w:r w:rsidRPr="000474A3">
              <w:rPr>
                <w:sz w:val="20"/>
                <w:szCs w:val="20"/>
              </w:rPr>
              <w:t>DOC_METHOD</w:t>
            </w:r>
          </w:p>
        </w:tc>
        <w:tc>
          <w:tcPr>
            <w:tcW w:w="1276" w:type="pct"/>
          </w:tcPr>
          <w:p w:rsidR="00A63088" w:rsidRDefault="003A5469">
            <w:pPr>
              <w:jc w:val="both"/>
              <w:rPr>
                <w:sz w:val="20"/>
                <w:szCs w:val="20"/>
              </w:rPr>
            </w:pPr>
            <w:r w:rsidRPr="000474A3">
              <w:rPr>
                <w:sz w:val="20"/>
                <w:szCs w:val="20"/>
              </w:rPr>
              <w:t>Описательный текст и ссылки на имеющиеся методологические документы</w:t>
            </w:r>
          </w:p>
        </w:tc>
        <w:tc>
          <w:tcPr>
            <w:tcW w:w="1277" w:type="pct"/>
          </w:tcPr>
          <w:p w:rsidR="00A63088" w:rsidRDefault="003A5469">
            <w:pPr>
              <w:jc w:val="both"/>
              <w:rPr>
                <w:sz w:val="20"/>
                <w:szCs w:val="20"/>
              </w:rPr>
            </w:pPr>
            <w:r w:rsidRPr="000474A3">
              <w:rPr>
                <w:sz w:val="20"/>
                <w:szCs w:val="20"/>
              </w:rPr>
              <w:t>Укажите ссылки на методологические материалы, размещенные в свободном доступе, которые являются предметом Отчета по качеству</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S.10.7</w:t>
            </w:r>
          </w:p>
        </w:tc>
        <w:tc>
          <w:tcPr>
            <w:tcW w:w="952" w:type="pct"/>
          </w:tcPr>
          <w:p w:rsidR="00A63088" w:rsidRDefault="003A5469">
            <w:pPr>
              <w:jc w:val="both"/>
              <w:rPr>
                <w:sz w:val="20"/>
                <w:szCs w:val="20"/>
              </w:rPr>
            </w:pPr>
            <w:r w:rsidRPr="000474A3">
              <w:rPr>
                <w:sz w:val="20"/>
                <w:szCs w:val="20"/>
              </w:rPr>
              <w:t>Документация по качеству</w:t>
            </w:r>
          </w:p>
        </w:tc>
        <w:tc>
          <w:tcPr>
            <w:tcW w:w="921" w:type="pct"/>
          </w:tcPr>
          <w:p w:rsidR="00A63088" w:rsidRDefault="003A5469">
            <w:pPr>
              <w:jc w:val="both"/>
              <w:rPr>
                <w:sz w:val="20"/>
                <w:szCs w:val="20"/>
              </w:rPr>
            </w:pPr>
            <w:r w:rsidRPr="000474A3">
              <w:rPr>
                <w:sz w:val="20"/>
                <w:szCs w:val="20"/>
              </w:rPr>
              <w:t>QUALITY_DOC</w:t>
            </w:r>
          </w:p>
        </w:tc>
        <w:tc>
          <w:tcPr>
            <w:tcW w:w="1276" w:type="pct"/>
          </w:tcPr>
          <w:p w:rsidR="00A63088" w:rsidRDefault="003A5469">
            <w:pPr>
              <w:jc w:val="both"/>
              <w:rPr>
                <w:sz w:val="20"/>
                <w:szCs w:val="20"/>
              </w:rPr>
            </w:pPr>
            <w:r w:rsidRPr="000474A3">
              <w:rPr>
                <w:sz w:val="20"/>
                <w:szCs w:val="20"/>
              </w:rPr>
              <w:t xml:space="preserve">Документация о процедурах, применимых к управлению качеством и оценке качества </w:t>
            </w:r>
            <w:r w:rsidRPr="000474A3">
              <w:rPr>
                <w:sz w:val="20"/>
                <w:szCs w:val="20"/>
              </w:rPr>
              <w:lastRenderedPageBreak/>
              <w:t>официальной статистической информации</w:t>
            </w:r>
          </w:p>
        </w:tc>
        <w:tc>
          <w:tcPr>
            <w:tcW w:w="1277" w:type="pct"/>
          </w:tcPr>
          <w:p w:rsidR="00A63088" w:rsidRDefault="003A5469">
            <w:pPr>
              <w:jc w:val="both"/>
              <w:rPr>
                <w:sz w:val="20"/>
                <w:szCs w:val="20"/>
              </w:rPr>
            </w:pPr>
            <w:r w:rsidRPr="000474A3">
              <w:rPr>
                <w:sz w:val="20"/>
                <w:szCs w:val="20"/>
              </w:rPr>
              <w:lastRenderedPageBreak/>
              <w:t>Опишите наличие всех документов, относящихся к качеству</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S.11</w:t>
            </w:r>
          </w:p>
        </w:tc>
        <w:tc>
          <w:tcPr>
            <w:tcW w:w="952" w:type="pct"/>
          </w:tcPr>
          <w:p w:rsidR="00A63088" w:rsidRDefault="003A5469">
            <w:pPr>
              <w:jc w:val="both"/>
              <w:rPr>
                <w:sz w:val="20"/>
                <w:szCs w:val="20"/>
              </w:rPr>
            </w:pPr>
            <w:r w:rsidRPr="000474A3">
              <w:rPr>
                <w:sz w:val="20"/>
                <w:szCs w:val="20"/>
              </w:rPr>
              <w:t>Управление качеством</w:t>
            </w:r>
          </w:p>
        </w:tc>
        <w:tc>
          <w:tcPr>
            <w:tcW w:w="921" w:type="pct"/>
          </w:tcPr>
          <w:p w:rsidR="00A63088" w:rsidRDefault="003A5469">
            <w:pPr>
              <w:jc w:val="both"/>
              <w:rPr>
                <w:sz w:val="20"/>
                <w:szCs w:val="20"/>
              </w:rPr>
            </w:pPr>
            <w:r w:rsidRPr="000474A3">
              <w:rPr>
                <w:sz w:val="20"/>
                <w:szCs w:val="20"/>
              </w:rPr>
              <w:t>QUALITY_MGMNT</w:t>
            </w:r>
          </w:p>
        </w:tc>
        <w:tc>
          <w:tcPr>
            <w:tcW w:w="1276" w:type="pct"/>
          </w:tcPr>
          <w:p w:rsidR="00A63088" w:rsidRDefault="003A5469">
            <w:pPr>
              <w:jc w:val="both"/>
              <w:rPr>
                <w:sz w:val="20"/>
                <w:szCs w:val="20"/>
              </w:rPr>
            </w:pPr>
            <w:r w:rsidRPr="000474A3">
              <w:rPr>
                <w:sz w:val="20"/>
                <w:szCs w:val="20"/>
              </w:rPr>
              <w:t>Системы и структуры, имеющиеся в организации для управления качеством статистических продуктов и процессов</w:t>
            </w:r>
          </w:p>
        </w:tc>
        <w:tc>
          <w:tcPr>
            <w:tcW w:w="1277" w:type="pct"/>
          </w:tcPr>
          <w:p w:rsidR="00A63088" w:rsidRDefault="003A5469">
            <w:pPr>
              <w:jc w:val="both"/>
              <w:rPr>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S.11.1</w:t>
            </w:r>
          </w:p>
        </w:tc>
        <w:tc>
          <w:tcPr>
            <w:tcW w:w="952" w:type="pct"/>
          </w:tcPr>
          <w:p w:rsidR="00A63088" w:rsidRDefault="003A5469">
            <w:pPr>
              <w:jc w:val="both"/>
              <w:rPr>
                <w:sz w:val="20"/>
                <w:szCs w:val="20"/>
              </w:rPr>
            </w:pPr>
            <w:r w:rsidRPr="000474A3">
              <w:rPr>
                <w:sz w:val="20"/>
                <w:szCs w:val="20"/>
              </w:rPr>
              <w:t>Обеспечение качества</w:t>
            </w:r>
          </w:p>
        </w:tc>
        <w:tc>
          <w:tcPr>
            <w:tcW w:w="921" w:type="pct"/>
          </w:tcPr>
          <w:p w:rsidR="00A63088" w:rsidRDefault="003A5469">
            <w:pPr>
              <w:jc w:val="both"/>
              <w:rPr>
                <w:sz w:val="20"/>
                <w:szCs w:val="20"/>
              </w:rPr>
            </w:pPr>
            <w:r w:rsidRPr="000474A3">
              <w:rPr>
                <w:sz w:val="20"/>
                <w:szCs w:val="20"/>
              </w:rPr>
              <w:t>QUALITY_MGMNT</w:t>
            </w:r>
          </w:p>
        </w:tc>
        <w:tc>
          <w:tcPr>
            <w:tcW w:w="1276" w:type="pct"/>
          </w:tcPr>
          <w:p w:rsidR="00A63088" w:rsidRDefault="003A5469">
            <w:pPr>
              <w:jc w:val="both"/>
              <w:rPr>
                <w:sz w:val="20"/>
                <w:szCs w:val="20"/>
              </w:rPr>
            </w:pPr>
            <w:r w:rsidRPr="000474A3">
              <w:rPr>
                <w:sz w:val="20"/>
                <w:szCs w:val="20"/>
              </w:rPr>
              <w:t>Вся организованная систематическая деятельность, которая демонстрирует и обеспечивает уверенность в том, что процессы отвечают требованиям к статистическим результатам</w:t>
            </w:r>
          </w:p>
        </w:tc>
        <w:tc>
          <w:tcPr>
            <w:tcW w:w="1277" w:type="pct"/>
          </w:tcPr>
          <w:p w:rsidR="00A63088" w:rsidRDefault="003A5469">
            <w:pPr>
              <w:jc w:val="both"/>
              <w:rPr>
                <w:sz w:val="20"/>
                <w:szCs w:val="20"/>
              </w:rPr>
            </w:pPr>
            <w:r w:rsidRPr="000474A3">
              <w:rPr>
                <w:sz w:val="20"/>
                <w:szCs w:val="20"/>
              </w:rPr>
              <w:t xml:space="preserve">Опишите общее системы обеспечения качества, используемой в организации </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S.11.2</w:t>
            </w:r>
          </w:p>
        </w:tc>
        <w:tc>
          <w:tcPr>
            <w:tcW w:w="952" w:type="pct"/>
          </w:tcPr>
          <w:p w:rsidR="00A63088" w:rsidRDefault="003A5469">
            <w:pPr>
              <w:jc w:val="both"/>
              <w:rPr>
                <w:sz w:val="20"/>
                <w:szCs w:val="20"/>
              </w:rPr>
            </w:pPr>
            <w:r w:rsidRPr="000474A3">
              <w:rPr>
                <w:sz w:val="20"/>
                <w:szCs w:val="20"/>
              </w:rPr>
              <w:t>Оценка качества официальной статистической информации</w:t>
            </w:r>
          </w:p>
        </w:tc>
        <w:tc>
          <w:tcPr>
            <w:tcW w:w="921" w:type="pct"/>
          </w:tcPr>
          <w:p w:rsidR="00A63088" w:rsidRDefault="003A5469">
            <w:pPr>
              <w:jc w:val="both"/>
              <w:rPr>
                <w:sz w:val="20"/>
                <w:szCs w:val="20"/>
              </w:rPr>
            </w:pPr>
            <w:r w:rsidRPr="000474A3">
              <w:rPr>
                <w:sz w:val="20"/>
                <w:szCs w:val="20"/>
              </w:rPr>
              <w:t>QUALITY_ASSMNT</w:t>
            </w:r>
          </w:p>
        </w:tc>
        <w:tc>
          <w:tcPr>
            <w:tcW w:w="1276" w:type="pct"/>
          </w:tcPr>
          <w:p w:rsidR="00A63088" w:rsidRDefault="003A5469">
            <w:pPr>
              <w:jc w:val="both"/>
              <w:rPr>
                <w:sz w:val="20"/>
                <w:szCs w:val="20"/>
              </w:rPr>
            </w:pPr>
            <w:r w:rsidRPr="000474A3">
              <w:rPr>
                <w:sz w:val="20"/>
                <w:szCs w:val="20"/>
              </w:rPr>
              <w:t>Общая оценка качества официальной статистической информации на основе общепринятых критериев качества</w:t>
            </w:r>
          </w:p>
        </w:tc>
        <w:tc>
          <w:tcPr>
            <w:tcW w:w="1277" w:type="pct"/>
          </w:tcPr>
          <w:p w:rsidR="00A63088" w:rsidRDefault="003A5469">
            <w:pPr>
              <w:jc w:val="both"/>
              <w:rPr>
                <w:sz w:val="20"/>
                <w:szCs w:val="20"/>
              </w:rPr>
            </w:pPr>
            <w:r w:rsidRPr="000474A3">
              <w:rPr>
                <w:sz w:val="20"/>
                <w:szCs w:val="20"/>
              </w:rPr>
              <w:t>Сведите к краткому изложению результаты последних оценок качества официальной статистической информации и приведите ссылки на разделы Отчета по качеству, где эти результаты представлены более подробно.</w:t>
            </w:r>
          </w:p>
          <w:p w:rsidR="00A63088" w:rsidRDefault="003A5469">
            <w:pPr>
              <w:ind w:firstLine="709"/>
              <w:jc w:val="both"/>
              <w:rPr>
                <w:sz w:val="20"/>
                <w:szCs w:val="20"/>
              </w:rPr>
            </w:pPr>
            <w:r w:rsidRPr="000474A3">
              <w:rPr>
                <w:sz w:val="20"/>
                <w:szCs w:val="20"/>
              </w:rPr>
              <w:t>Следует отметить любые плюсы и минусы критерий качества, а также запланированные меры для повышения качества</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S.12</w:t>
            </w:r>
          </w:p>
        </w:tc>
        <w:tc>
          <w:tcPr>
            <w:tcW w:w="952" w:type="pct"/>
          </w:tcPr>
          <w:p w:rsidR="00A63088" w:rsidRDefault="003A5469">
            <w:pPr>
              <w:jc w:val="both"/>
              <w:rPr>
                <w:sz w:val="20"/>
                <w:szCs w:val="20"/>
              </w:rPr>
            </w:pPr>
            <w:r w:rsidRPr="000474A3">
              <w:rPr>
                <w:sz w:val="20"/>
                <w:szCs w:val="20"/>
              </w:rPr>
              <w:t>Актуальность</w:t>
            </w:r>
          </w:p>
        </w:tc>
        <w:tc>
          <w:tcPr>
            <w:tcW w:w="921" w:type="pct"/>
          </w:tcPr>
          <w:p w:rsidR="00A63088" w:rsidRDefault="003A5469">
            <w:pPr>
              <w:jc w:val="both"/>
              <w:rPr>
                <w:sz w:val="20"/>
                <w:szCs w:val="20"/>
              </w:rPr>
            </w:pPr>
            <w:r w:rsidRPr="000474A3">
              <w:rPr>
                <w:sz w:val="20"/>
                <w:szCs w:val="20"/>
              </w:rPr>
              <w:t>RELEVANCE</w:t>
            </w:r>
          </w:p>
        </w:tc>
        <w:tc>
          <w:tcPr>
            <w:tcW w:w="1276" w:type="pct"/>
          </w:tcPr>
          <w:p w:rsidR="00A63088" w:rsidRDefault="003A5469">
            <w:pPr>
              <w:jc w:val="both"/>
              <w:rPr>
                <w:sz w:val="20"/>
                <w:szCs w:val="20"/>
              </w:rPr>
            </w:pPr>
            <w:r w:rsidRPr="000474A3">
              <w:rPr>
                <w:sz w:val="20"/>
                <w:szCs w:val="20"/>
              </w:rPr>
              <w:t>Степень, до которой официальная статистическая информация отвечает текущим и потенциальным потребностям пользователей</w:t>
            </w:r>
          </w:p>
        </w:tc>
        <w:tc>
          <w:tcPr>
            <w:tcW w:w="1277" w:type="pct"/>
          </w:tcPr>
          <w:p w:rsidR="00A63088" w:rsidRDefault="003A5469">
            <w:pPr>
              <w:jc w:val="both"/>
              <w:rPr>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S.12.1</w:t>
            </w:r>
          </w:p>
        </w:tc>
        <w:tc>
          <w:tcPr>
            <w:tcW w:w="952" w:type="pct"/>
          </w:tcPr>
          <w:p w:rsidR="00A63088" w:rsidRDefault="003A5469">
            <w:pPr>
              <w:jc w:val="both"/>
              <w:rPr>
                <w:sz w:val="20"/>
                <w:szCs w:val="20"/>
              </w:rPr>
            </w:pPr>
            <w:r w:rsidRPr="000474A3">
              <w:rPr>
                <w:sz w:val="20"/>
                <w:szCs w:val="20"/>
              </w:rPr>
              <w:t>Потребности пользователей</w:t>
            </w:r>
          </w:p>
        </w:tc>
        <w:tc>
          <w:tcPr>
            <w:tcW w:w="921" w:type="pct"/>
          </w:tcPr>
          <w:p w:rsidR="00A63088" w:rsidRDefault="003A5469">
            <w:pPr>
              <w:jc w:val="both"/>
              <w:rPr>
                <w:sz w:val="20"/>
                <w:szCs w:val="20"/>
              </w:rPr>
            </w:pPr>
            <w:r w:rsidRPr="000474A3">
              <w:rPr>
                <w:sz w:val="20"/>
                <w:szCs w:val="20"/>
              </w:rPr>
              <w:t>USER_NEEDS</w:t>
            </w:r>
          </w:p>
        </w:tc>
        <w:tc>
          <w:tcPr>
            <w:tcW w:w="1276" w:type="pct"/>
          </w:tcPr>
          <w:p w:rsidR="00A63088" w:rsidRDefault="003A5469">
            <w:pPr>
              <w:jc w:val="both"/>
              <w:rPr>
                <w:sz w:val="20"/>
                <w:szCs w:val="20"/>
              </w:rPr>
            </w:pPr>
            <w:r w:rsidRPr="000474A3">
              <w:rPr>
                <w:sz w:val="20"/>
                <w:szCs w:val="20"/>
              </w:rPr>
              <w:t>Описание пользователей и их соответствующих потребностей в отношении официальной статистической информации</w:t>
            </w:r>
          </w:p>
        </w:tc>
        <w:tc>
          <w:tcPr>
            <w:tcW w:w="1277" w:type="pct"/>
          </w:tcPr>
          <w:p w:rsidR="00A63088" w:rsidRDefault="003A5469">
            <w:pPr>
              <w:jc w:val="both"/>
              <w:rPr>
                <w:sz w:val="20"/>
                <w:szCs w:val="20"/>
              </w:rPr>
            </w:pPr>
            <w:r w:rsidRPr="000474A3">
              <w:rPr>
                <w:sz w:val="20"/>
                <w:szCs w:val="20"/>
              </w:rPr>
              <w:t>Укажите:</w:t>
            </w:r>
          </w:p>
          <w:p w:rsidR="00A63088" w:rsidRDefault="003A5469">
            <w:pPr>
              <w:ind w:firstLine="709"/>
              <w:jc w:val="both"/>
              <w:rPr>
                <w:sz w:val="20"/>
                <w:szCs w:val="20"/>
              </w:rPr>
            </w:pPr>
            <w:r w:rsidRPr="000474A3">
              <w:rPr>
                <w:sz w:val="20"/>
                <w:szCs w:val="20"/>
              </w:rPr>
              <w:t>- классификацию пользователей по важности;</w:t>
            </w:r>
          </w:p>
          <w:p w:rsidR="00A63088" w:rsidRDefault="003A5469">
            <w:pPr>
              <w:ind w:firstLine="709"/>
              <w:jc w:val="both"/>
              <w:rPr>
                <w:sz w:val="20"/>
                <w:szCs w:val="20"/>
              </w:rPr>
            </w:pPr>
            <w:r w:rsidRPr="000474A3">
              <w:rPr>
                <w:sz w:val="20"/>
                <w:szCs w:val="20"/>
              </w:rPr>
              <w:t>- информацию о целях, для которых пользователи используют официальную статистическую информацию;</w:t>
            </w:r>
          </w:p>
          <w:p w:rsidR="00A63088" w:rsidRDefault="003A5469">
            <w:pPr>
              <w:ind w:firstLine="709"/>
              <w:jc w:val="both"/>
              <w:rPr>
                <w:sz w:val="20"/>
                <w:szCs w:val="20"/>
              </w:rPr>
            </w:pPr>
            <w:r w:rsidRPr="000474A3">
              <w:rPr>
                <w:sz w:val="20"/>
                <w:szCs w:val="20"/>
              </w:rPr>
              <w:t xml:space="preserve">- оценку ключевых выходных показателей, востребованных различными категориями пользователей, и указание недостатков в выходных данных для важных </w:t>
            </w:r>
            <w:r w:rsidRPr="000474A3">
              <w:rPr>
                <w:sz w:val="20"/>
                <w:szCs w:val="20"/>
              </w:rPr>
              <w:lastRenderedPageBreak/>
              <w:t>пользователей;</w:t>
            </w:r>
          </w:p>
          <w:p w:rsidR="00A63088" w:rsidRDefault="003A5469">
            <w:pPr>
              <w:ind w:firstLine="709"/>
              <w:jc w:val="both"/>
              <w:rPr>
                <w:sz w:val="20"/>
                <w:szCs w:val="20"/>
              </w:rPr>
            </w:pPr>
            <w:r w:rsidRPr="000474A3">
              <w:rPr>
                <w:sz w:val="20"/>
                <w:szCs w:val="20"/>
              </w:rPr>
              <w:t>- информацию о неудовлетворённых потребностях пользователей и планы по их удовлетворению в будущем;</w:t>
            </w:r>
          </w:p>
          <w:p w:rsidR="00A63088" w:rsidRDefault="003A5469">
            <w:pPr>
              <w:ind w:firstLine="709"/>
              <w:jc w:val="both"/>
              <w:rPr>
                <w:sz w:val="20"/>
                <w:szCs w:val="20"/>
              </w:rPr>
            </w:pPr>
            <w:r w:rsidRPr="000474A3">
              <w:rPr>
                <w:sz w:val="20"/>
                <w:szCs w:val="20"/>
              </w:rPr>
              <w:t>- детали тех компонентов качества, которые не соответствуют требованиям пользователей.</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S.12.2</w:t>
            </w:r>
          </w:p>
        </w:tc>
        <w:tc>
          <w:tcPr>
            <w:tcW w:w="952" w:type="pct"/>
          </w:tcPr>
          <w:p w:rsidR="00A63088" w:rsidRDefault="003A5469">
            <w:pPr>
              <w:jc w:val="both"/>
              <w:rPr>
                <w:sz w:val="20"/>
                <w:szCs w:val="20"/>
              </w:rPr>
            </w:pPr>
            <w:r w:rsidRPr="000474A3">
              <w:rPr>
                <w:sz w:val="20"/>
                <w:szCs w:val="20"/>
              </w:rPr>
              <w:t>Удовлетворенность пользователей</w:t>
            </w:r>
          </w:p>
        </w:tc>
        <w:tc>
          <w:tcPr>
            <w:tcW w:w="921" w:type="pct"/>
          </w:tcPr>
          <w:p w:rsidR="00A63088" w:rsidRDefault="003A5469">
            <w:pPr>
              <w:jc w:val="both"/>
              <w:rPr>
                <w:sz w:val="20"/>
                <w:szCs w:val="20"/>
              </w:rPr>
            </w:pPr>
            <w:r w:rsidRPr="000474A3">
              <w:rPr>
                <w:sz w:val="20"/>
                <w:szCs w:val="20"/>
              </w:rPr>
              <w:t>USER_SAT</w:t>
            </w:r>
          </w:p>
        </w:tc>
        <w:tc>
          <w:tcPr>
            <w:tcW w:w="1276" w:type="pct"/>
          </w:tcPr>
          <w:p w:rsidR="00A63088" w:rsidRDefault="003A5469">
            <w:pPr>
              <w:jc w:val="both"/>
              <w:rPr>
                <w:sz w:val="20"/>
                <w:szCs w:val="20"/>
              </w:rPr>
            </w:pPr>
            <w:r w:rsidRPr="000474A3">
              <w:rPr>
                <w:sz w:val="20"/>
                <w:szCs w:val="20"/>
              </w:rPr>
              <w:t>Критерии для определения удовлетворенности пользователей</w:t>
            </w:r>
          </w:p>
        </w:tc>
        <w:tc>
          <w:tcPr>
            <w:tcW w:w="1277" w:type="pct"/>
          </w:tcPr>
          <w:p w:rsidR="00A63088" w:rsidRDefault="003A5469">
            <w:pPr>
              <w:jc w:val="both"/>
              <w:rPr>
                <w:sz w:val="20"/>
                <w:szCs w:val="20"/>
              </w:rPr>
            </w:pPr>
            <w:r w:rsidRPr="000474A3">
              <w:rPr>
                <w:sz w:val="20"/>
                <w:szCs w:val="20"/>
              </w:rPr>
              <w:t>Опишите регулярность сбора сведений о потребностях и мнений пользователей (например, анкеты для выявления удовлетворенности пользователей, прочие консультации с пользователями), а также основные результаты анализа удовлетворенности пользователей (в форме некоторого показателя) и данные последнего анкетирования пользователей в отношении их удовлетворенности</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S.12.3</w:t>
            </w:r>
          </w:p>
        </w:tc>
        <w:tc>
          <w:tcPr>
            <w:tcW w:w="952" w:type="pct"/>
          </w:tcPr>
          <w:p w:rsidR="00A63088" w:rsidRDefault="003A5469">
            <w:pPr>
              <w:jc w:val="both"/>
              <w:rPr>
                <w:sz w:val="20"/>
                <w:szCs w:val="20"/>
              </w:rPr>
            </w:pPr>
            <w:r w:rsidRPr="000474A3">
              <w:rPr>
                <w:sz w:val="20"/>
                <w:szCs w:val="20"/>
              </w:rPr>
              <w:t>Полнота/R1. Полнота данных – доля</w:t>
            </w:r>
          </w:p>
        </w:tc>
        <w:tc>
          <w:tcPr>
            <w:tcW w:w="921" w:type="pct"/>
          </w:tcPr>
          <w:p w:rsidR="00A63088" w:rsidRDefault="003A5469">
            <w:pPr>
              <w:jc w:val="both"/>
              <w:rPr>
                <w:sz w:val="20"/>
                <w:szCs w:val="20"/>
              </w:rPr>
            </w:pPr>
            <w:r w:rsidRPr="000474A3">
              <w:rPr>
                <w:sz w:val="20"/>
                <w:szCs w:val="20"/>
              </w:rPr>
              <w:t>COMPLETENESS/ COMPLETENESS_RATE</w:t>
            </w:r>
          </w:p>
        </w:tc>
        <w:tc>
          <w:tcPr>
            <w:tcW w:w="1276" w:type="pct"/>
          </w:tcPr>
          <w:p w:rsidR="00A63088" w:rsidRDefault="003A5469">
            <w:pPr>
              <w:jc w:val="both"/>
              <w:rPr>
                <w:sz w:val="20"/>
                <w:szCs w:val="20"/>
              </w:rPr>
            </w:pPr>
            <w:r w:rsidRPr="000474A3">
              <w:rPr>
                <w:sz w:val="20"/>
                <w:szCs w:val="20"/>
              </w:rPr>
              <w:t>Отношение числа имеющихся ячеек данных к числу требуемых ячеек данных (данный индикатор применим только, если существует постановление или нормы/указания на уровне Европейской статистической системы)</w:t>
            </w:r>
          </w:p>
        </w:tc>
        <w:tc>
          <w:tcPr>
            <w:tcW w:w="1277" w:type="pct"/>
          </w:tcPr>
          <w:p w:rsidR="00A63088" w:rsidRDefault="003A5469">
            <w:pPr>
              <w:jc w:val="both"/>
              <w:rPr>
                <w:sz w:val="20"/>
                <w:szCs w:val="20"/>
              </w:rPr>
            </w:pPr>
            <w:r w:rsidRPr="000474A3">
              <w:rPr>
                <w:sz w:val="20"/>
                <w:szCs w:val="20"/>
              </w:rPr>
              <w:t>Укажите сведения о полноте официальной статистической информации по сравнению с соответствующими нормативными требованиями/инструкциями</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w:t>
            </w:r>
          </w:p>
        </w:tc>
        <w:tc>
          <w:tcPr>
            <w:tcW w:w="952" w:type="pct"/>
          </w:tcPr>
          <w:p w:rsidR="00A63088" w:rsidRDefault="003A5469">
            <w:pPr>
              <w:rPr>
                <w:sz w:val="20"/>
                <w:szCs w:val="20"/>
              </w:rPr>
            </w:pPr>
            <w:r w:rsidRPr="000474A3">
              <w:rPr>
                <w:sz w:val="20"/>
                <w:szCs w:val="20"/>
              </w:rPr>
              <w:t>Точность</w:t>
            </w:r>
          </w:p>
        </w:tc>
        <w:tc>
          <w:tcPr>
            <w:tcW w:w="921" w:type="pct"/>
          </w:tcPr>
          <w:p w:rsidR="00A63088" w:rsidRDefault="003A5469">
            <w:pPr>
              <w:jc w:val="both"/>
              <w:rPr>
                <w:sz w:val="20"/>
                <w:szCs w:val="20"/>
              </w:rPr>
            </w:pPr>
            <w:r w:rsidRPr="000474A3">
              <w:rPr>
                <w:sz w:val="20"/>
                <w:szCs w:val="20"/>
              </w:rPr>
              <w:t>ACCURACY</w:t>
            </w:r>
          </w:p>
        </w:tc>
        <w:tc>
          <w:tcPr>
            <w:tcW w:w="1276" w:type="pct"/>
          </w:tcPr>
          <w:p w:rsidR="00A63088" w:rsidRDefault="003A5469">
            <w:pPr>
              <w:jc w:val="both"/>
              <w:rPr>
                <w:sz w:val="20"/>
                <w:szCs w:val="20"/>
              </w:rPr>
            </w:pPr>
            <w:r w:rsidRPr="000474A3">
              <w:rPr>
                <w:sz w:val="20"/>
                <w:szCs w:val="20"/>
              </w:rPr>
              <w:t>Точность: близость расчетов или оценок к точным или истинным значениям, которые оцениваются с использованием официальной статистической информации. Надежность: близость исходно оцененного значения к значению, оцененному впоследствии</w:t>
            </w:r>
          </w:p>
        </w:tc>
        <w:tc>
          <w:tcPr>
            <w:tcW w:w="1277" w:type="pct"/>
          </w:tcPr>
          <w:p w:rsidR="00A63088" w:rsidRDefault="003A5469">
            <w:pPr>
              <w:jc w:val="both"/>
              <w:rPr>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S.13.1</w:t>
            </w:r>
          </w:p>
        </w:tc>
        <w:tc>
          <w:tcPr>
            <w:tcW w:w="952" w:type="pct"/>
          </w:tcPr>
          <w:p w:rsidR="00A63088" w:rsidRDefault="003A5469">
            <w:pPr>
              <w:rPr>
                <w:sz w:val="20"/>
                <w:szCs w:val="20"/>
              </w:rPr>
            </w:pPr>
            <w:r w:rsidRPr="000474A3">
              <w:rPr>
                <w:sz w:val="20"/>
                <w:szCs w:val="20"/>
              </w:rPr>
              <w:t>Общая точность</w:t>
            </w:r>
          </w:p>
        </w:tc>
        <w:tc>
          <w:tcPr>
            <w:tcW w:w="921" w:type="pct"/>
          </w:tcPr>
          <w:p w:rsidR="00A63088" w:rsidRDefault="003A5469">
            <w:pPr>
              <w:jc w:val="both"/>
              <w:rPr>
                <w:sz w:val="20"/>
                <w:szCs w:val="20"/>
              </w:rPr>
            </w:pPr>
            <w:r w:rsidRPr="000474A3">
              <w:rPr>
                <w:sz w:val="20"/>
                <w:szCs w:val="20"/>
              </w:rPr>
              <w:t>ACCURACY_OVERALL</w:t>
            </w:r>
          </w:p>
        </w:tc>
        <w:tc>
          <w:tcPr>
            <w:tcW w:w="1276" w:type="pct"/>
          </w:tcPr>
          <w:p w:rsidR="00A63088" w:rsidRDefault="003A5469">
            <w:pPr>
              <w:jc w:val="both"/>
              <w:rPr>
                <w:sz w:val="20"/>
                <w:szCs w:val="20"/>
              </w:rPr>
            </w:pPr>
            <w:r w:rsidRPr="000474A3">
              <w:rPr>
                <w:sz w:val="20"/>
                <w:szCs w:val="20"/>
              </w:rPr>
              <w:t xml:space="preserve">Оценка точности официальной статистической информации, состоящая из нескольких компонентов, </w:t>
            </w:r>
            <w:r w:rsidRPr="000474A3">
              <w:rPr>
                <w:sz w:val="20"/>
                <w:szCs w:val="20"/>
              </w:rPr>
              <w:lastRenderedPageBreak/>
              <w:t>связанных с определенным набором данных или определенной областью</w:t>
            </w:r>
          </w:p>
        </w:tc>
        <w:tc>
          <w:tcPr>
            <w:tcW w:w="1277" w:type="pct"/>
          </w:tcPr>
          <w:p w:rsidR="00A63088" w:rsidRDefault="003A5469">
            <w:pPr>
              <w:jc w:val="both"/>
              <w:rPr>
                <w:sz w:val="20"/>
                <w:szCs w:val="20"/>
              </w:rPr>
            </w:pPr>
            <w:r w:rsidRPr="000474A3">
              <w:rPr>
                <w:sz w:val="20"/>
                <w:szCs w:val="20"/>
              </w:rPr>
              <w:lastRenderedPageBreak/>
              <w:t>Необходимо проанализировать причины ошибок и указать последующие меры для их дальнейшего недопущения</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S.13.2</w:t>
            </w:r>
          </w:p>
        </w:tc>
        <w:tc>
          <w:tcPr>
            <w:tcW w:w="952" w:type="pct"/>
          </w:tcPr>
          <w:p w:rsidR="00A63088" w:rsidRDefault="003A5469">
            <w:pPr>
              <w:jc w:val="both"/>
              <w:rPr>
                <w:sz w:val="20"/>
                <w:szCs w:val="20"/>
              </w:rPr>
            </w:pPr>
            <w:r w:rsidRPr="000474A3">
              <w:rPr>
                <w:sz w:val="20"/>
                <w:szCs w:val="20"/>
              </w:rPr>
              <w:t>A1. Ошибки выборки - индикаторы</w:t>
            </w:r>
          </w:p>
        </w:tc>
        <w:tc>
          <w:tcPr>
            <w:tcW w:w="921" w:type="pct"/>
          </w:tcPr>
          <w:p w:rsidR="00A63088" w:rsidRDefault="003A5469">
            <w:pPr>
              <w:jc w:val="both"/>
              <w:rPr>
                <w:sz w:val="20"/>
                <w:szCs w:val="20"/>
                <w:lang w:val="en-US"/>
              </w:rPr>
            </w:pPr>
            <w:r w:rsidRPr="000474A3">
              <w:rPr>
                <w:sz w:val="20"/>
                <w:szCs w:val="20"/>
                <w:lang w:val="en-US"/>
              </w:rPr>
              <w:t>SAMPLING_ERR/ SAMPLING_ERR_IND</w:t>
            </w:r>
          </w:p>
        </w:tc>
        <w:tc>
          <w:tcPr>
            <w:tcW w:w="1276" w:type="pct"/>
          </w:tcPr>
          <w:p w:rsidR="00A63088" w:rsidRDefault="003A5469">
            <w:pPr>
              <w:jc w:val="both"/>
              <w:rPr>
                <w:sz w:val="20"/>
                <w:szCs w:val="20"/>
              </w:rPr>
            </w:pPr>
            <w:r w:rsidRPr="000474A3">
              <w:rPr>
                <w:sz w:val="20"/>
                <w:szCs w:val="20"/>
              </w:rPr>
              <w:t>Ошибка выборки (стандартная ошибка, доверительные интервалы, коэффициенты вариации)</w:t>
            </w:r>
          </w:p>
        </w:tc>
        <w:tc>
          <w:tcPr>
            <w:tcW w:w="1277" w:type="pct"/>
          </w:tcPr>
          <w:p w:rsidR="00A63088" w:rsidRDefault="003A5469">
            <w:pPr>
              <w:jc w:val="both"/>
              <w:rPr>
                <w:sz w:val="20"/>
                <w:szCs w:val="20"/>
              </w:rPr>
            </w:pPr>
            <w:r w:rsidRPr="000474A3">
              <w:rPr>
                <w:sz w:val="20"/>
                <w:szCs w:val="20"/>
              </w:rPr>
              <w:t>Укажите ошибки выборки, стандартные ошибки, доверительные интервалы и коэффициенты вариации (при наличии)</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S.13.3</w:t>
            </w:r>
          </w:p>
        </w:tc>
        <w:tc>
          <w:tcPr>
            <w:tcW w:w="952" w:type="pct"/>
          </w:tcPr>
          <w:p w:rsidR="00A63088" w:rsidRDefault="003A5469">
            <w:pPr>
              <w:jc w:val="both"/>
              <w:rPr>
                <w:sz w:val="20"/>
                <w:szCs w:val="20"/>
              </w:rPr>
            </w:pPr>
            <w:r w:rsidRPr="000474A3">
              <w:rPr>
                <w:sz w:val="20"/>
                <w:szCs w:val="20"/>
              </w:rPr>
              <w:t>Ошибки, не связанные с выборкой</w:t>
            </w:r>
          </w:p>
        </w:tc>
        <w:tc>
          <w:tcPr>
            <w:tcW w:w="921" w:type="pct"/>
          </w:tcPr>
          <w:p w:rsidR="00A63088" w:rsidRDefault="003A5469">
            <w:pPr>
              <w:jc w:val="both"/>
              <w:rPr>
                <w:sz w:val="20"/>
                <w:szCs w:val="20"/>
              </w:rPr>
            </w:pPr>
            <w:r w:rsidRPr="000474A3">
              <w:rPr>
                <w:sz w:val="20"/>
                <w:szCs w:val="20"/>
              </w:rPr>
              <w:t>NONSAMPLING_ERR</w:t>
            </w:r>
          </w:p>
        </w:tc>
        <w:tc>
          <w:tcPr>
            <w:tcW w:w="1276" w:type="pct"/>
          </w:tcPr>
          <w:p w:rsidR="00A63088" w:rsidRDefault="003A5469">
            <w:pPr>
              <w:jc w:val="both"/>
              <w:rPr>
                <w:sz w:val="20"/>
                <w:szCs w:val="20"/>
              </w:rPr>
            </w:pPr>
            <w:r w:rsidRPr="000474A3">
              <w:rPr>
                <w:sz w:val="20"/>
                <w:szCs w:val="20"/>
              </w:rPr>
              <w:t>Ошибка в оценках, основанных на анкетах, не относящаяся к колебаниям выборки</w:t>
            </w:r>
          </w:p>
        </w:tc>
        <w:tc>
          <w:tcPr>
            <w:tcW w:w="1277" w:type="pct"/>
          </w:tcPr>
          <w:p w:rsidR="00A63088" w:rsidRDefault="003A5469">
            <w:pPr>
              <w:jc w:val="both"/>
              <w:rPr>
                <w:sz w:val="20"/>
                <w:szCs w:val="20"/>
              </w:rPr>
            </w:pPr>
            <w:r w:rsidRPr="000474A3">
              <w:rPr>
                <w:sz w:val="20"/>
                <w:szCs w:val="20"/>
              </w:rPr>
              <w:t xml:space="preserve">Предоставьте ориентированную на пользователя сводную оценку ошибок, не связанных с выборкой, доли вопросов без ответа и связанные с ними риски погрешностей (ошибка охвата: чрезмерный/ недостаточный охват и разные списки; погрешность измерения: влияние инструмента опроса, респондентов и интервьюеров (в случае применения); </w:t>
            </w:r>
            <w:proofErr w:type="gramStart"/>
            <w:r w:rsidRPr="000474A3">
              <w:rPr>
                <w:sz w:val="20"/>
                <w:szCs w:val="20"/>
              </w:rPr>
              <w:t>погрешность из-за отсутствия ответов: уровень ответа (отсутствия ответа) респондента, включая причины отсутствия ответов и соответствующие оценки, уровень вопросов без ответа для основных переменных; погрешность обработки: ошибки редактирования, кодирования и подстановки данных (в случае применения); ошибка гипотезы о модели: специальные модели, используемые при оценке, и меры, принятые для уменьшения ошибок различных типов</w:t>
            </w:r>
            <w:proofErr w:type="gramEnd"/>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S.13.3. 1</w:t>
            </w:r>
          </w:p>
        </w:tc>
        <w:tc>
          <w:tcPr>
            <w:tcW w:w="952" w:type="pct"/>
          </w:tcPr>
          <w:p w:rsidR="00A63088" w:rsidRDefault="003A5469">
            <w:pPr>
              <w:jc w:val="both"/>
              <w:rPr>
                <w:sz w:val="20"/>
                <w:szCs w:val="20"/>
              </w:rPr>
            </w:pPr>
            <w:r w:rsidRPr="000474A3">
              <w:rPr>
                <w:sz w:val="20"/>
                <w:szCs w:val="20"/>
              </w:rPr>
              <w:t>Ошибка охвата</w:t>
            </w:r>
          </w:p>
        </w:tc>
        <w:tc>
          <w:tcPr>
            <w:tcW w:w="921" w:type="pct"/>
          </w:tcPr>
          <w:p w:rsidR="00A63088" w:rsidRDefault="003A5469">
            <w:pPr>
              <w:jc w:val="both"/>
              <w:rPr>
                <w:sz w:val="20"/>
                <w:szCs w:val="20"/>
              </w:rPr>
            </w:pPr>
            <w:r w:rsidRPr="000474A3">
              <w:rPr>
                <w:sz w:val="20"/>
                <w:szCs w:val="20"/>
              </w:rPr>
              <w:t xml:space="preserve">COVERAGE_ERR/ </w:t>
            </w:r>
          </w:p>
        </w:tc>
        <w:tc>
          <w:tcPr>
            <w:tcW w:w="1276" w:type="pct"/>
          </w:tcPr>
          <w:p w:rsidR="00A63088" w:rsidRDefault="003A5469">
            <w:pPr>
              <w:jc w:val="both"/>
              <w:rPr>
                <w:sz w:val="20"/>
                <w:szCs w:val="20"/>
              </w:rPr>
            </w:pPr>
            <w:r w:rsidRPr="000474A3">
              <w:rPr>
                <w:sz w:val="20"/>
                <w:szCs w:val="20"/>
              </w:rPr>
              <w:t>Ошибка, возникшая вследствие недостаточности охвата всех компоненты изучаемой совокупности, которая приводит к разнице между целевой совокупностью и отобранной группой</w:t>
            </w:r>
          </w:p>
        </w:tc>
        <w:tc>
          <w:tcPr>
            <w:tcW w:w="1277" w:type="pct"/>
          </w:tcPr>
          <w:p w:rsidR="00A63088" w:rsidRDefault="003A5469">
            <w:pPr>
              <w:jc w:val="both"/>
              <w:rPr>
                <w:sz w:val="20"/>
                <w:szCs w:val="20"/>
              </w:rPr>
            </w:pPr>
            <w:r w:rsidRPr="000474A3">
              <w:rPr>
                <w:sz w:val="20"/>
                <w:szCs w:val="20"/>
              </w:rPr>
              <w:t xml:space="preserve">Укажите ошибки охвата включающие в себя недостаточный охват и ошибки в классификации. </w:t>
            </w:r>
          </w:p>
          <w:p w:rsidR="00A63088" w:rsidRDefault="003A5469">
            <w:pPr>
              <w:jc w:val="both"/>
              <w:rPr>
                <w:sz w:val="20"/>
                <w:szCs w:val="20"/>
              </w:rPr>
            </w:pPr>
            <w:r w:rsidRPr="000474A3">
              <w:rPr>
                <w:sz w:val="20"/>
                <w:szCs w:val="20"/>
              </w:rPr>
              <w:t>Не ответы единиц наблюдения, не ответы на отдельные вопросы, описание % не ответов за период (например, не ответы единиц наблюдения около 5% в год).</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S.13.3. 1.1</w:t>
            </w:r>
          </w:p>
        </w:tc>
        <w:tc>
          <w:tcPr>
            <w:tcW w:w="952" w:type="pct"/>
          </w:tcPr>
          <w:p w:rsidR="00A63088" w:rsidRDefault="003A5469">
            <w:pPr>
              <w:jc w:val="both"/>
              <w:rPr>
                <w:sz w:val="20"/>
                <w:szCs w:val="20"/>
              </w:rPr>
            </w:pPr>
            <w:r w:rsidRPr="000474A3">
              <w:rPr>
                <w:sz w:val="20"/>
                <w:szCs w:val="20"/>
              </w:rPr>
              <w:t>A2. Превышение охвата – показатель</w:t>
            </w:r>
          </w:p>
        </w:tc>
        <w:tc>
          <w:tcPr>
            <w:tcW w:w="921" w:type="pct"/>
          </w:tcPr>
          <w:p w:rsidR="00A63088" w:rsidRDefault="003A5469">
            <w:pPr>
              <w:jc w:val="both"/>
              <w:rPr>
                <w:sz w:val="20"/>
                <w:szCs w:val="20"/>
              </w:rPr>
            </w:pPr>
            <w:r w:rsidRPr="000474A3">
              <w:rPr>
                <w:sz w:val="20"/>
                <w:szCs w:val="20"/>
              </w:rPr>
              <w:t>OVERCOVERAGE_RATE</w:t>
            </w:r>
          </w:p>
        </w:tc>
        <w:tc>
          <w:tcPr>
            <w:tcW w:w="1276" w:type="pct"/>
          </w:tcPr>
          <w:p w:rsidR="00A63088" w:rsidRDefault="003A5469">
            <w:pPr>
              <w:jc w:val="both"/>
              <w:rPr>
                <w:sz w:val="20"/>
                <w:szCs w:val="20"/>
              </w:rPr>
            </w:pPr>
            <w:r w:rsidRPr="000474A3">
              <w:rPr>
                <w:sz w:val="20"/>
                <w:szCs w:val="20"/>
              </w:rPr>
              <w:t>Ошибка, возникшая вследствие превышения охвата</w:t>
            </w:r>
          </w:p>
        </w:tc>
        <w:tc>
          <w:tcPr>
            <w:tcW w:w="1277" w:type="pct"/>
          </w:tcPr>
          <w:p w:rsidR="00A63088" w:rsidRDefault="003A5469">
            <w:pPr>
              <w:jc w:val="both"/>
              <w:rPr>
                <w:sz w:val="20"/>
                <w:szCs w:val="20"/>
              </w:rPr>
            </w:pPr>
            <w:r w:rsidRPr="000474A3">
              <w:rPr>
                <w:sz w:val="20"/>
                <w:szCs w:val="20"/>
              </w:rPr>
              <w:t>Укажите ошибки излишнего охвата</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S.13.3. 1.2</w:t>
            </w:r>
          </w:p>
        </w:tc>
        <w:tc>
          <w:tcPr>
            <w:tcW w:w="952" w:type="pct"/>
          </w:tcPr>
          <w:p w:rsidR="00A63088" w:rsidRDefault="003A5469">
            <w:pPr>
              <w:jc w:val="both"/>
              <w:rPr>
                <w:sz w:val="20"/>
                <w:szCs w:val="20"/>
              </w:rPr>
            </w:pPr>
            <w:r w:rsidRPr="000474A3">
              <w:rPr>
                <w:sz w:val="20"/>
                <w:szCs w:val="20"/>
              </w:rPr>
              <w:t>A3. Общие единицы – доля</w:t>
            </w:r>
          </w:p>
        </w:tc>
        <w:tc>
          <w:tcPr>
            <w:tcW w:w="921" w:type="pct"/>
          </w:tcPr>
          <w:p w:rsidR="00A63088" w:rsidRDefault="003A5469">
            <w:pPr>
              <w:jc w:val="both"/>
              <w:rPr>
                <w:sz w:val="20"/>
                <w:szCs w:val="20"/>
              </w:rPr>
            </w:pPr>
            <w:r w:rsidRPr="000474A3">
              <w:rPr>
                <w:sz w:val="20"/>
                <w:szCs w:val="20"/>
              </w:rPr>
              <w:t>COMMON_UNIT_SHARE</w:t>
            </w:r>
          </w:p>
        </w:tc>
        <w:tc>
          <w:tcPr>
            <w:tcW w:w="1276" w:type="pct"/>
            <w:vAlign w:val="center"/>
          </w:tcPr>
          <w:p w:rsidR="00A63088" w:rsidRDefault="003A5469">
            <w:pPr>
              <w:jc w:val="both"/>
              <w:rPr>
                <w:sz w:val="20"/>
                <w:szCs w:val="20"/>
              </w:rPr>
            </w:pPr>
            <w:r w:rsidRPr="000474A3">
              <w:rPr>
                <w:sz w:val="20"/>
                <w:szCs w:val="20"/>
              </w:rPr>
              <w:t>Соотношение единиц охваченных обследованием, административными и альтернативными источниками в зависимости от общего числа единиц в обследовании</w:t>
            </w:r>
          </w:p>
        </w:tc>
        <w:tc>
          <w:tcPr>
            <w:tcW w:w="1277" w:type="pct"/>
          </w:tcPr>
          <w:p w:rsidR="00A63088" w:rsidRDefault="003A5469">
            <w:pPr>
              <w:jc w:val="both"/>
              <w:rPr>
                <w:sz w:val="20"/>
                <w:szCs w:val="20"/>
              </w:rPr>
            </w:pPr>
            <w:r w:rsidRPr="000474A3">
              <w:rPr>
                <w:sz w:val="20"/>
                <w:szCs w:val="20"/>
              </w:rPr>
              <w:t>Укажите долю единиц, охваченных статистическим обследованием, административными и альтернативными источниками</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S.13.3.2</w:t>
            </w:r>
          </w:p>
        </w:tc>
        <w:tc>
          <w:tcPr>
            <w:tcW w:w="952" w:type="pct"/>
          </w:tcPr>
          <w:p w:rsidR="00A63088" w:rsidRDefault="003A5469">
            <w:pPr>
              <w:jc w:val="both"/>
              <w:rPr>
                <w:sz w:val="20"/>
                <w:szCs w:val="20"/>
              </w:rPr>
            </w:pPr>
            <w:r w:rsidRPr="000474A3">
              <w:rPr>
                <w:sz w:val="20"/>
                <w:szCs w:val="20"/>
              </w:rPr>
              <w:t>Ошибка измерения</w:t>
            </w:r>
          </w:p>
        </w:tc>
        <w:tc>
          <w:tcPr>
            <w:tcW w:w="921" w:type="pct"/>
          </w:tcPr>
          <w:p w:rsidR="00A63088" w:rsidRDefault="003A5469">
            <w:pPr>
              <w:jc w:val="both"/>
              <w:rPr>
                <w:sz w:val="20"/>
                <w:szCs w:val="20"/>
              </w:rPr>
            </w:pPr>
            <w:r w:rsidRPr="000474A3">
              <w:rPr>
                <w:sz w:val="20"/>
                <w:szCs w:val="20"/>
              </w:rPr>
              <w:t>MEASUREMENT_ERR</w:t>
            </w:r>
          </w:p>
        </w:tc>
        <w:tc>
          <w:tcPr>
            <w:tcW w:w="1276" w:type="pct"/>
          </w:tcPr>
          <w:p w:rsidR="00A63088" w:rsidRDefault="003A5469">
            <w:pPr>
              <w:jc w:val="both"/>
              <w:rPr>
                <w:sz w:val="20"/>
                <w:szCs w:val="20"/>
              </w:rPr>
            </w:pPr>
            <w:r w:rsidRPr="000474A3">
              <w:rPr>
                <w:sz w:val="20"/>
                <w:szCs w:val="20"/>
              </w:rPr>
              <w:t>Отклонения полученной статистической информации от фактических значений показателей, возникающих в процессе их сбора</w:t>
            </w:r>
          </w:p>
        </w:tc>
        <w:tc>
          <w:tcPr>
            <w:tcW w:w="1277" w:type="pct"/>
          </w:tcPr>
          <w:p w:rsidR="00A63088" w:rsidRDefault="003A5469">
            <w:pPr>
              <w:jc w:val="both"/>
              <w:rPr>
                <w:sz w:val="20"/>
                <w:szCs w:val="20"/>
              </w:rPr>
            </w:pPr>
            <w:r w:rsidRPr="000474A3">
              <w:rPr>
                <w:sz w:val="20"/>
                <w:szCs w:val="20"/>
              </w:rPr>
              <w:t xml:space="preserve">Укажите ошибки отклонения полученной официальной статистической информации, являющейся предметом Отчета по качеству, от фактических показателей, возникающих в процессе их сбора </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S.13.3.3</w:t>
            </w:r>
          </w:p>
        </w:tc>
        <w:tc>
          <w:tcPr>
            <w:tcW w:w="952" w:type="pct"/>
          </w:tcPr>
          <w:p w:rsidR="00A63088" w:rsidRDefault="003A5469">
            <w:pPr>
              <w:jc w:val="both"/>
              <w:rPr>
                <w:sz w:val="20"/>
                <w:szCs w:val="20"/>
              </w:rPr>
            </w:pPr>
            <w:r w:rsidRPr="000474A3">
              <w:rPr>
                <w:sz w:val="20"/>
                <w:szCs w:val="20"/>
              </w:rPr>
              <w:t>Ошибка неполучения ответов</w:t>
            </w:r>
          </w:p>
        </w:tc>
        <w:tc>
          <w:tcPr>
            <w:tcW w:w="921" w:type="pct"/>
          </w:tcPr>
          <w:p w:rsidR="00A63088" w:rsidRDefault="003A5469">
            <w:pPr>
              <w:jc w:val="both"/>
              <w:rPr>
                <w:sz w:val="20"/>
                <w:szCs w:val="20"/>
              </w:rPr>
            </w:pPr>
            <w:r w:rsidRPr="000474A3">
              <w:rPr>
                <w:sz w:val="20"/>
                <w:szCs w:val="20"/>
              </w:rPr>
              <w:t>NONPESPONSE_ERR</w:t>
            </w:r>
          </w:p>
        </w:tc>
        <w:tc>
          <w:tcPr>
            <w:tcW w:w="1276" w:type="pct"/>
          </w:tcPr>
          <w:p w:rsidR="00A63088" w:rsidRDefault="003A5469">
            <w:pPr>
              <w:jc w:val="both"/>
              <w:rPr>
                <w:sz w:val="20"/>
                <w:szCs w:val="20"/>
              </w:rPr>
            </w:pPr>
            <w:r w:rsidRPr="000474A3">
              <w:rPr>
                <w:sz w:val="20"/>
                <w:szCs w:val="20"/>
              </w:rPr>
              <w:t>Ошибки неполучения ответов возникающие, когда данные не представлены</w:t>
            </w:r>
          </w:p>
        </w:tc>
        <w:tc>
          <w:tcPr>
            <w:tcW w:w="1277" w:type="pct"/>
          </w:tcPr>
          <w:p w:rsidR="00A63088" w:rsidRDefault="003A5469">
            <w:pPr>
              <w:jc w:val="both"/>
              <w:rPr>
                <w:sz w:val="20"/>
                <w:szCs w:val="20"/>
              </w:rPr>
            </w:pPr>
            <w:r w:rsidRPr="000474A3">
              <w:rPr>
                <w:sz w:val="20"/>
                <w:szCs w:val="20"/>
              </w:rPr>
              <w:t>Представьте распределение единиц, по причинам непредставления данных. Опишите меры, предпринимаемые для снижения уровня непредставления данных во время их сбора и последующего контроля</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S.13.3.3.1</w:t>
            </w:r>
          </w:p>
        </w:tc>
        <w:tc>
          <w:tcPr>
            <w:tcW w:w="952" w:type="pct"/>
          </w:tcPr>
          <w:p w:rsidR="00A63088" w:rsidRDefault="003A5469">
            <w:pPr>
              <w:jc w:val="both"/>
              <w:rPr>
                <w:sz w:val="20"/>
                <w:szCs w:val="20"/>
              </w:rPr>
            </w:pPr>
            <w:r w:rsidRPr="000474A3">
              <w:rPr>
                <w:sz w:val="20"/>
                <w:szCs w:val="20"/>
              </w:rPr>
              <w:t>A4. Единица отсутствия – доля</w:t>
            </w:r>
          </w:p>
        </w:tc>
        <w:tc>
          <w:tcPr>
            <w:tcW w:w="921" w:type="pct"/>
          </w:tcPr>
          <w:p w:rsidR="00A63088" w:rsidRDefault="003A5469">
            <w:pPr>
              <w:jc w:val="both"/>
              <w:rPr>
                <w:sz w:val="20"/>
                <w:szCs w:val="20"/>
              </w:rPr>
            </w:pPr>
            <w:r w:rsidRPr="000474A3">
              <w:rPr>
                <w:sz w:val="20"/>
                <w:szCs w:val="20"/>
              </w:rPr>
              <w:t>UNIT_NONRESPONSE_RATE</w:t>
            </w:r>
          </w:p>
        </w:tc>
        <w:tc>
          <w:tcPr>
            <w:tcW w:w="1276" w:type="pct"/>
          </w:tcPr>
          <w:p w:rsidR="00A63088" w:rsidRDefault="003A5469">
            <w:pPr>
              <w:jc w:val="both"/>
              <w:rPr>
                <w:sz w:val="20"/>
                <w:szCs w:val="20"/>
              </w:rPr>
            </w:pPr>
            <w:r w:rsidRPr="000474A3">
              <w:rPr>
                <w:sz w:val="20"/>
                <w:szCs w:val="20"/>
              </w:rPr>
              <w:t>Не ответ респондента, пропорция числа единиц без информации или не используемой информации к общему числу охватываемых (подходящих) единиц</w:t>
            </w:r>
          </w:p>
        </w:tc>
        <w:tc>
          <w:tcPr>
            <w:tcW w:w="1277" w:type="pct"/>
          </w:tcPr>
          <w:p w:rsidR="00A63088" w:rsidRDefault="003A5469">
            <w:pPr>
              <w:jc w:val="both"/>
              <w:rPr>
                <w:sz w:val="20"/>
                <w:szCs w:val="20"/>
              </w:rPr>
            </w:pPr>
            <w:r w:rsidRPr="000474A3">
              <w:rPr>
                <w:sz w:val="20"/>
                <w:szCs w:val="20"/>
              </w:rPr>
              <w:t>Опишите единиц отсутствия ответа</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S.13.3.3.2</w:t>
            </w:r>
          </w:p>
        </w:tc>
        <w:tc>
          <w:tcPr>
            <w:tcW w:w="952" w:type="pct"/>
          </w:tcPr>
          <w:p w:rsidR="00A63088" w:rsidRDefault="003A5469">
            <w:pPr>
              <w:jc w:val="both"/>
              <w:rPr>
                <w:sz w:val="20"/>
                <w:szCs w:val="20"/>
              </w:rPr>
            </w:pPr>
            <w:r w:rsidRPr="000474A3">
              <w:rPr>
                <w:sz w:val="20"/>
                <w:szCs w:val="20"/>
              </w:rPr>
              <w:t>A5. Пункт отсутствия ответа – доля</w:t>
            </w:r>
          </w:p>
        </w:tc>
        <w:tc>
          <w:tcPr>
            <w:tcW w:w="921" w:type="pct"/>
          </w:tcPr>
          <w:p w:rsidR="00A63088" w:rsidRDefault="003A5469">
            <w:pPr>
              <w:jc w:val="both"/>
              <w:rPr>
                <w:sz w:val="20"/>
                <w:szCs w:val="20"/>
              </w:rPr>
            </w:pPr>
            <w:r w:rsidRPr="000474A3">
              <w:rPr>
                <w:sz w:val="20"/>
                <w:szCs w:val="20"/>
              </w:rPr>
              <w:t>ITEM_NONRESPONSE_ RATE</w:t>
            </w:r>
          </w:p>
        </w:tc>
        <w:tc>
          <w:tcPr>
            <w:tcW w:w="1276" w:type="pct"/>
          </w:tcPr>
          <w:p w:rsidR="00A63088" w:rsidRDefault="003A5469">
            <w:pPr>
              <w:jc w:val="both"/>
              <w:rPr>
                <w:sz w:val="20"/>
                <w:szCs w:val="20"/>
              </w:rPr>
            </w:pPr>
            <w:r w:rsidRPr="000474A3">
              <w:rPr>
                <w:sz w:val="20"/>
                <w:szCs w:val="20"/>
              </w:rPr>
              <w:t>Не ответ какого-либо вопроса</w:t>
            </w:r>
          </w:p>
        </w:tc>
        <w:tc>
          <w:tcPr>
            <w:tcW w:w="1277" w:type="pct"/>
          </w:tcPr>
          <w:p w:rsidR="00A63088" w:rsidRDefault="003A5469">
            <w:pPr>
              <w:jc w:val="both"/>
              <w:rPr>
                <w:sz w:val="20"/>
                <w:szCs w:val="20"/>
              </w:rPr>
            </w:pPr>
            <w:r w:rsidRPr="000474A3">
              <w:rPr>
                <w:sz w:val="20"/>
                <w:szCs w:val="20"/>
              </w:rPr>
              <w:t>Описание вопросов, оставшихся без ответа</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S.13.3.4</w:t>
            </w:r>
          </w:p>
        </w:tc>
        <w:tc>
          <w:tcPr>
            <w:tcW w:w="952" w:type="pct"/>
          </w:tcPr>
          <w:p w:rsidR="00A63088" w:rsidRDefault="003A5469">
            <w:pPr>
              <w:jc w:val="both"/>
              <w:rPr>
                <w:sz w:val="20"/>
                <w:szCs w:val="20"/>
              </w:rPr>
            </w:pPr>
            <w:r w:rsidRPr="000474A3">
              <w:rPr>
                <w:sz w:val="20"/>
                <w:szCs w:val="20"/>
              </w:rPr>
              <w:t>Ошибка обработки</w:t>
            </w:r>
          </w:p>
        </w:tc>
        <w:tc>
          <w:tcPr>
            <w:tcW w:w="921" w:type="pct"/>
          </w:tcPr>
          <w:p w:rsidR="00A63088" w:rsidRDefault="003A5469">
            <w:pPr>
              <w:jc w:val="both"/>
              <w:rPr>
                <w:sz w:val="20"/>
                <w:szCs w:val="20"/>
              </w:rPr>
            </w:pPr>
            <w:r w:rsidRPr="000474A3">
              <w:rPr>
                <w:sz w:val="20"/>
                <w:szCs w:val="20"/>
              </w:rPr>
              <w:t>PROCESSING_ERR</w:t>
            </w:r>
          </w:p>
        </w:tc>
        <w:tc>
          <w:tcPr>
            <w:tcW w:w="1276" w:type="pct"/>
          </w:tcPr>
          <w:p w:rsidR="00A63088" w:rsidRDefault="003A5469">
            <w:pPr>
              <w:jc w:val="both"/>
              <w:rPr>
                <w:sz w:val="20"/>
                <w:szCs w:val="20"/>
              </w:rPr>
            </w:pPr>
            <w:r w:rsidRPr="000474A3">
              <w:rPr>
                <w:sz w:val="20"/>
                <w:szCs w:val="20"/>
              </w:rPr>
              <w:t>Ошибки обработки</w:t>
            </w:r>
          </w:p>
        </w:tc>
        <w:tc>
          <w:tcPr>
            <w:tcW w:w="1277" w:type="pct"/>
          </w:tcPr>
          <w:p w:rsidR="00A63088" w:rsidRDefault="003A5469">
            <w:pPr>
              <w:jc w:val="both"/>
              <w:rPr>
                <w:sz w:val="20"/>
                <w:szCs w:val="20"/>
              </w:rPr>
            </w:pPr>
            <w:r w:rsidRPr="000474A3">
              <w:rPr>
                <w:sz w:val="20"/>
                <w:szCs w:val="20"/>
              </w:rPr>
              <w:t>Опишите основные проблемы, связанные с ошибками обработки данных, а также их наиболее значимые типы и влияние на официальную статистическую информацию (при наличии)</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S.13.3.5</w:t>
            </w:r>
          </w:p>
        </w:tc>
        <w:tc>
          <w:tcPr>
            <w:tcW w:w="952" w:type="pct"/>
          </w:tcPr>
          <w:p w:rsidR="00A63088" w:rsidRDefault="003A5469">
            <w:pPr>
              <w:jc w:val="both"/>
              <w:rPr>
                <w:sz w:val="20"/>
                <w:szCs w:val="20"/>
              </w:rPr>
            </w:pPr>
            <w:r w:rsidRPr="000474A3">
              <w:rPr>
                <w:sz w:val="20"/>
                <w:szCs w:val="20"/>
              </w:rPr>
              <w:t>Ошибка модельных предположений</w:t>
            </w:r>
          </w:p>
        </w:tc>
        <w:tc>
          <w:tcPr>
            <w:tcW w:w="921" w:type="pct"/>
          </w:tcPr>
          <w:p w:rsidR="00A63088" w:rsidRDefault="003A5469">
            <w:pPr>
              <w:jc w:val="both"/>
              <w:rPr>
                <w:sz w:val="20"/>
                <w:szCs w:val="20"/>
              </w:rPr>
            </w:pPr>
            <w:r w:rsidRPr="000474A3">
              <w:rPr>
                <w:sz w:val="20"/>
                <w:szCs w:val="20"/>
              </w:rPr>
              <w:t>MODEL_ASSUMP_ERR</w:t>
            </w:r>
          </w:p>
        </w:tc>
        <w:tc>
          <w:tcPr>
            <w:tcW w:w="1276" w:type="pct"/>
          </w:tcPr>
          <w:p w:rsidR="00A63088" w:rsidRDefault="003A5469">
            <w:pPr>
              <w:jc w:val="both"/>
              <w:rPr>
                <w:sz w:val="20"/>
                <w:szCs w:val="20"/>
              </w:rPr>
            </w:pPr>
            <w:r w:rsidRPr="000474A3">
              <w:rPr>
                <w:sz w:val="20"/>
                <w:szCs w:val="20"/>
              </w:rPr>
              <w:t>Отклонение оценочных значений показателя от фактических значений</w:t>
            </w:r>
          </w:p>
        </w:tc>
        <w:tc>
          <w:tcPr>
            <w:tcW w:w="1277" w:type="pct"/>
          </w:tcPr>
          <w:p w:rsidR="00A63088" w:rsidRDefault="003A5469">
            <w:pPr>
              <w:jc w:val="both"/>
              <w:rPr>
                <w:sz w:val="20"/>
                <w:szCs w:val="20"/>
              </w:rPr>
            </w:pPr>
            <w:r w:rsidRPr="000474A3">
              <w:rPr>
                <w:sz w:val="20"/>
                <w:szCs w:val="20"/>
              </w:rPr>
              <w:t>Укажите ошибки модельных предложений (при наличии)</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S.14</w:t>
            </w:r>
          </w:p>
        </w:tc>
        <w:tc>
          <w:tcPr>
            <w:tcW w:w="952" w:type="pct"/>
          </w:tcPr>
          <w:p w:rsidR="00A63088" w:rsidRDefault="003A5469">
            <w:pPr>
              <w:jc w:val="both"/>
              <w:rPr>
                <w:sz w:val="20"/>
                <w:szCs w:val="20"/>
              </w:rPr>
            </w:pPr>
            <w:r w:rsidRPr="000474A3">
              <w:rPr>
                <w:sz w:val="20"/>
                <w:szCs w:val="20"/>
              </w:rPr>
              <w:t>Своевременность</w:t>
            </w:r>
          </w:p>
        </w:tc>
        <w:tc>
          <w:tcPr>
            <w:tcW w:w="921" w:type="pct"/>
          </w:tcPr>
          <w:p w:rsidR="00A63088" w:rsidRDefault="003A5469">
            <w:pPr>
              <w:jc w:val="both"/>
              <w:rPr>
                <w:sz w:val="20"/>
                <w:szCs w:val="20"/>
              </w:rPr>
            </w:pPr>
            <w:r w:rsidRPr="000474A3">
              <w:rPr>
                <w:sz w:val="20"/>
                <w:szCs w:val="20"/>
              </w:rPr>
              <w:t>TIMELINESS_PUNCT</w:t>
            </w:r>
          </w:p>
        </w:tc>
        <w:tc>
          <w:tcPr>
            <w:tcW w:w="1276" w:type="pct"/>
          </w:tcPr>
          <w:p w:rsidR="00A63088" w:rsidRDefault="003A5469">
            <w:pPr>
              <w:jc w:val="both"/>
              <w:rPr>
                <w:sz w:val="20"/>
                <w:szCs w:val="20"/>
              </w:rPr>
            </w:pPr>
            <w:r w:rsidRPr="000474A3">
              <w:rPr>
                <w:sz w:val="20"/>
                <w:szCs w:val="20"/>
              </w:rPr>
              <w:t xml:space="preserve">Своевременность – критерий качества, характеризующий интервал времени между появлением (публикации) официальной статистической информацией и событием или явлением, которое она </w:t>
            </w:r>
            <w:r w:rsidRPr="000474A3">
              <w:rPr>
                <w:sz w:val="20"/>
                <w:szCs w:val="20"/>
              </w:rPr>
              <w:lastRenderedPageBreak/>
              <w:t>описывает, а также степень временной задержки со дня публикации официальной статистической информации до запланированного дня</w:t>
            </w:r>
          </w:p>
        </w:tc>
        <w:tc>
          <w:tcPr>
            <w:tcW w:w="1277" w:type="pct"/>
          </w:tcPr>
          <w:p w:rsidR="00A63088" w:rsidRDefault="003A5469">
            <w:pPr>
              <w:jc w:val="both"/>
              <w:rPr>
                <w:sz w:val="20"/>
                <w:szCs w:val="20"/>
              </w:rPr>
            </w:pPr>
            <w:r w:rsidRPr="000474A3">
              <w:rPr>
                <w:spacing w:val="-3"/>
                <w:sz w:val="20"/>
                <w:szCs w:val="20"/>
              </w:rPr>
              <w:lastRenderedPageBreak/>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S.14.1</w:t>
            </w:r>
          </w:p>
        </w:tc>
        <w:tc>
          <w:tcPr>
            <w:tcW w:w="952" w:type="pct"/>
          </w:tcPr>
          <w:p w:rsidR="00A63088" w:rsidRDefault="003A5469">
            <w:pPr>
              <w:jc w:val="both"/>
              <w:rPr>
                <w:sz w:val="20"/>
                <w:szCs w:val="20"/>
              </w:rPr>
            </w:pPr>
            <w:r w:rsidRPr="000474A3">
              <w:rPr>
                <w:sz w:val="20"/>
                <w:szCs w:val="20"/>
              </w:rPr>
              <w:t>Оперативность</w:t>
            </w:r>
          </w:p>
        </w:tc>
        <w:tc>
          <w:tcPr>
            <w:tcW w:w="921" w:type="pct"/>
          </w:tcPr>
          <w:p w:rsidR="00A63088" w:rsidRDefault="003A5469">
            <w:pPr>
              <w:jc w:val="both"/>
              <w:rPr>
                <w:sz w:val="20"/>
                <w:szCs w:val="20"/>
              </w:rPr>
            </w:pPr>
            <w:r w:rsidRPr="000474A3">
              <w:rPr>
                <w:sz w:val="20"/>
                <w:szCs w:val="20"/>
              </w:rPr>
              <w:t>TIMELINESS</w:t>
            </w:r>
          </w:p>
        </w:tc>
        <w:tc>
          <w:tcPr>
            <w:tcW w:w="1276" w:type="pct"/>
          </w:tcPr>
          <w:p w:rsidR="00A63088" w:rsidRDefault="003A5469">
            <w:pPr>
              <w:jc w:val="both"/>
              <w:rPr>
                <w:sz w:val="20"/>
                <w:szCs w:val="20"/>
              </w:rPr>
            </w:pPr>
            <w:r w:rsidRPr="000474A3">
              <w:rPr>
                <w:sz w:val="20"/>
                <w:szCs w:val="20"/>
              </w:rPr>
              <w:t>Оперативность: продолжительность времени между моментом доступности данных и событием или явлением, которое описывают данные</w:t>
            </w:r>
          </w:p>
        </w:tc>
        <w:tc>
          <w:tcPr>
            <w:tcW w:w="1277" w:type="pct"/>
          </w:tcPr>
          <w:p w:rsidR="00A63088" w:rsidRDefault="003A5469">
            <w:pPr>
              <w:jc w:val="both"/>
              <w:rPr>
                <w:spacing w:val="-3"/>
                <w:sz w:val="20"/>
                <w:szCs w:val="20"/>
              </w:rPr>
            </w:pPr>
            <w:r w:rsidRPr="000474A3">
              <w:rPr>
                <w:spacing w:val="-3"/>
                <w:sz w:val="20"/>
                <w:szCs w:val="20"/>
              </w:rPr>
              <w:t>Укажите время, затраченное на производство, измеряемое с момента окончания отчетного периода до даты публикаций первых результатов. Если информация теряет свою актуальность из-за времени потраченного на ее обработку, следует описать способы сокращения временного периода в будущем</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S.14.1.1</w:t>
            </w:r>
          </w:p>
        </w:tc>
        <w:tc>
          <w:tcPr>
            <w:tcW w:w="952" w:type="pct"/>
          </w:tcPr>
          <w:p w:rsidR="00A63088" w:rsidRDefault="003A5469">
            <w:pPr>
              <w:jc w:val="both"/>
              <w:rPr>
                <w:sz w:val="20"/>
                <w:szCs w:val="20"/>
              </w:rPr>
            </w:pPr>
            <w:r w:rsidRPr="000474A3">
              <w:rPr>
                <w:sz w:val="20"/>
                <w:szCs w:val="20"/>
              </w:rPr>
              <w:t xml:space="preserve">Оперативность/ </w:t>
            </w:r>
          </w:p>
          <w:p w:rsidR="00A63088" w:rsidRDefault="003A5469">
            <w:pPr>
              <w:jc w:val="both"/>
              <w:rPr>
                <w:sz w:val="20"/>
                <w:szCs w:val="20"/>
              </w:rPr>
            </w:pPr>
            <w:r w:rsidRPr="000474A3">
              <w:rPr>
                <w:sz w:val="20"/>
                <w:szCs w:val="20"/>
              </w:rPr>
              <w:t>TP1. Временной период – предварительные результаты</w:t>
            </w:r>
          </w:p>
        </w:tc>
        <w:tc>
          <w:tcPr>
            <w:tcW w:w="921" w:type="pct"/>
          </w:tcPr>
          <w:p w:rsidR="00A63088" w:rsidRDefault="003A5469">
            <w:pPr>
              <w:jc w:val="both"/>
              <w:rPr>
                <w:sz w:val="20"/>
                <w:szCs w:val="20"/>
              </w:rPr>
            </w:pPr>
            <w:r w:rsidRPr="000474A3">
              <w:rPr>
                <w:sz w:val="20"/>
                <w:szCs w:val="20"/>
              </w:rPr>
              <w:t>TIMELAG_FIRST</w:t>
            </w:r>
          </w:p>
        </w:tc>
        <w:tc>
          <w:tcPr>
            <w:tcW w:w="1276" w:type="pct"/>
          </w:tcPr>
          <w:p w:rsidR="00A63088" w:rsidRDefault="003A5469">
            <w:pPr>
              <w:jc w:val="both"/>
              <w:rPr>
                <w:sz w:val="20"/>
                <w:szCs w:val="20"/>
              </w:rPr>
            </w:pPr>
            <w:r w:rsidRPr="000474A3">
              <w:rPr>
                <w:sz w:val="20"/>
                <w:szCs w:val="20"/>
              </w:rPr>
              <w:t>Количество дней (недель или месяцев) от последнего дня отчетного периода до даты публикации предварительных результатов</w:t>
            </w:r>
          </w:p>
        </w:tc>
        <w:tc>
          <w:tcPr>
            <w:tcW w:w="1277" w:type="pct"/>
          </w:tcPr>
          <w:p w:rsidR="00A63088" w:rsidRDefault="003A5469">
            <w:pPr>
              <w:jc w:val="both"/>
              <w:rPr>
                <w:sz w:val="20"/>
                <w:szCs w:val="20"/>
              </w:rPr>
            </w:pPr>
            <w:r w:rsidRPr="000474A3">
              <w:rPr>
                <w:spacing w:val="-3"/>
                <w:sz w:val="20"/>
                <w:szCs w:val="20"/>
              </w:rPr>
              <w:t>Укажите время, затраченное на производство, измеряемое с момента окончания отчетного периода до даты публикаций предварительных результатов.</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S.14.1.2</w:t>
            </w:r>
          </w:p>
        </w:tc>
        <w:tc>
          <w:tcPr>
            <w:tcW w:w="952" w:type="pct"/>
          </w:tcPr>
          <w:p w:rsidR="00A63088" w:rsidRDefault="003A5469">
            <w:pPr>
              <w:jc w:val="both"/>
              <w:rPr>
                <w:sz w:val="20"/>
                <w:szCs w:val="20"/>
              </w:rPr>
            </w:pPr>
            <w:r w:rsidRPr="000474A3">
              <w:rPr>
                <w:sz w:val="20"/>
                <w:szCs w:val="20"/>
              </w:rPr>
              <w:t xml:space="preserve">Оперативность/ </w:t>
            </w:r>
          </w:p>
          <w:p w:rsidR="00A63088" w:rsidRDefault="003A5469">
            <w:pPr>
              <w:jc w:val="both"/>
              <w:rPr>
                <w:sz w:val="20"/>
                <w:szCs w:val="20"/>
              </w:rPr>
            </w:pPr>
            <w:r w:rsidRPr="000474A3">
              <w:rPr>
                <w:sz w:val="20"/>
                <w:szCs w:val="20"/>
              </w:rPr>
              <w:t>TP2. Временной период – окончательные результаты</w:t>
            </w:r>
          </w:p>
        </w:tc>
        <w:tc>
          <w:tcPr>
            <w:tcW w:w="921" w:type="pct"/>
          </w:tcPr>
          <w:p w:rsidR="00A63088" w:rsidRDefault="003A5469">
            <w:pPr>
              <w:jc w:val="both"/>
              <w:rPr>
                <w:sz w:val="20"/>
                <w:szCs w:val="20"/>
              </w:rPr>
            </w:pPr>
            <w:r w:rsidRPr="000474A3">
              <w:rPr>
                <w:sz w:val="20"/>
                <w:szCs w:val="20"/>
              </w:rPr>
              <w:t>TIMELAG_FINAL</w:t>
            </w:r>
          </w:p>
        </w:tc>
        <w:tc>
          <w:tcPr>
            <w:tcW w:w="1276" w:type="pct"/>
          </w:tcPr>
          <w:p w:rsidR="00A63088" w:rsidRDefault="003A5469">
            <w:pPr>
              <w:jc w:val="both"/>
              <w:rPr>
                <w:sz w:val="20"/>
                <w:szCs w:val="20"/>
              </w:rPr>
            </w:pPr>
            <w:r w:rsidRPr="000474A3">
              <w:rPr>
                <w:sz w:val="20"/>
                <w:szCs w:val="20"/>
              </w:rPr>
              <w:t>Количество дней (недель или месяцев) от последнего дня отчетного периода до даты публикации окончательных результатов</w:t>
            </w:r>
          </w:p>
        </w:tc>
        <w:tc>
          <w:tcPr>
            <w:tcW w:w="1277" w:type="pct"/>
          </w:tcPr>
          <w:p w:rsidR="00A63088" w:rsidRDefault="003A5469">
            <w:pPr>
              <w:jc w:val="both"/>
              <w:rPr>
                <w:sz w:val="20"/>
                <w:szCs w:val="20"/>
              </w:rPr>
            </w:pPr>
            <w:r w:rsidRPr="000474A3">
              <w:rPr>
                <w:spacing w:val="-3"/>
                <w:sz w:val="20"/>
                <w:szCs w:val="20"/>
              </w:rPr>
              <w:t>Укажите время, затраченное на производство, измеряемое с момента окончания отчетного периода до даты публикаций окончательных результатов.</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S.14.2</w:t>
            </w:r>
          </w:p>
        </w:tc>
        <w:tc>
          <w:tcPr>
            <w:tcW w:w="952" w:type="pct"/>
          </w:tcPr>
          <w:p w:rsidR="00A63088" w:rsidRDefault="003A5469">
            <w:pPr>
              <w:jc w:val="both"/>
              <w:rPr>
                <w:sz w:val="20"/>
                <w:szCs w:val="20"/>
              </w:rPr>
            </w:pPr>
            <w:r w:rsidRPr="000474A3">
              <w:rPr>
                <w:sz w:val="20"/>
                <w:szCs w:val="20"/>
              </w:rPr>
              <w:t xml:space="preserve">Пунктуальность/ </w:t>
            </w:r>
          </w:p>
          <w:p w:rsidR="00A63088" w:rsidRDefault="003A5469">
            <w:pPr>
              <w:jc w:val="both"/>
              <w:rPr>
                <w:b/>
                <w:sz w:val="20"/>
                <w:szCs w:val="20"/>
              </w:rPr>
            </w:pPr>
            <w:r w:rsidRPr="000474A3">
              <w:rPr>
                <w:sz w:val="20"/>
                <w:szCs w:val="20"/>
              </w:rPr>
              <w:t>TP3.</w:t>
            </w:r>
            <w:r w:rsidRPr="000474A3">
              <w:t xml:space="preserve"> </w:t>
            </w:r>
            <w:r w:rsidRPr="000474A3">
              <w:rPr>
                <w:sz w:val="20"/>
                <w:szCs w:val="20"/>
              </w:rPr>
              <w:t>Соблюдение сроков предоставления и публикации официальной статистической информации</w:t>
            </w:r>
          </w:p>
        </w:tc>
        <w:tc>
          <w:tcPr>
            <w:tcW w:w="921" w:type="pct"/>
          </w:tcPr>
          <w:p w:rsidR="00A63088" w:rsidRDefault="003A5469">
            <w:pPr>
              <w:jc w:val="both"/>
              <w:rPr>
                <w:sz w:val="20"/>
                <w:szCs w:val="20"/>
              </w:rPr>
            </w:pPr>
            <w:r w:rsidRPr="000474A3">
              <w:rPr>
                <w:sz w:val="20"/>
                <w:szCs w:val="20"/>
              </w:rPr>
              <w:t>PUNCTUALITY/ PUNCTUALITY_RELEASE</w:t>
            </w:r>
          </w:p>
        </w:tc>
        <w:tc>
          <w:tcPr>
            <w:tcW w:w="1276" w:type="pct"/>
          </w:tcPr>
          <w:p w:rsidR="00A63088" w:rsidRDefault="003A5469">
            <w:pPr>
              <w:jc w:val="both"/>
              <w:rPr>
                <w:sz w:val="20"/>
                <w:szCs w:val="20"/>
              </w:rPr>
            </w:pPr>
            <w:r w:rsidRPr="000474A3">
              <w:rPr>
                <w:sz w:val="20"/>
                <w:szCs w:val="20"/>
              </w:rPr>
              <w:t>Пунктуальность – критерий, обусловленный временем задержки со дня публикации официальной статистической информации до запланированного дня</w:t>
            </w:r>
          </w:p>
        </w:tc>
        <w:tc>
          <w:tcPr>
            <w:tcW w:w="1277" w:type="pct"/>
          </w:tcPr>
          <w:p w:rsidR="00A63088" w:rsidRDefault="003A5469">
            <w:pPr>
              <w:jc w:val="both"/>
              <w:rPr>
                <w:spacing w:val="-3"/>
                <w:sz w:val="20"/>
                <w:szCs w:val="20"/>
              </w:rPr>
            </w:pPr>
            <w:r w:rsidRPr="000474A3">
              <w:rPr>
                <w:spacing w:val="-3"/>
                <w:sz w:val="20"/>
                <w:szCs w:val="20"/>
              </w:rPr>
              <w:t>Укажите период времени между фактической датой публикации официальной статистической информации и плановой датой, в соответствии с Графиком. Необходимо проанализировать причины несоответствий и указать последующие меры для их ликвидации</w:t>
            </w:r>
          </w:p>
        </w:tc>
      </w:tr>
      <w:tr w:rsidR="00A63088" w:rsidTr="00A865C0">
        <w:tc>
          <w:tcPr>
            <w:tcW w:w="5000" w:type="pct"/>
            <w:gridSpan w:val="6"/>
          </w:tcPr>
          <w:p w:rsidR="00A63088" w:rsidRDefault="00A63088">
            <w:pPr>
              <w:ind w:firstLine="709"/>
              <w:jc w:val="both"/>
              <w:rPr>
                <w:spacing w:val="-3"/>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S.15</w:t>
            </w:r>
          </w:p>
        </w:tc>
        <w:tc>
          <w:tcPr>
            <w:tcW w:w="952" w:type="pct"/>
          </w:tcPr>
          <w:p w:rsidR="00A63088" w:rsidRDefault="003A5469">
            <w:pPr>
              <w:jc w:val="both"/>
              <w:rPr>
                <w:sz w:val="20"/>
                <w:szCs w:val="20"/>
              </w:rPr>
            </w:pPr>
            <w:r w:rsidRPr="000474A3">
              <w:rPr>
                <w:sz w:val="20"/>
                <w:szCs w:val="20"/>
              </w:rPr>
              <w:t>Взаимосвязанность и сопоставимость</w:t>
            </w:r>
          </w:p>
        </w:tc>
        <w:tc>
          <w:tcPr>
            <w:tcW w:w="921" w:type="pct"/>
          </w:tcPr>
          <w:p w:rsidR="00A63088" w:rsidRDefault="003A5469">
            <w:pPr>
              <w:jc w:val="both"/>
              <w:rPr>
                <w:sz w:val="20"/>
                <w:szCs w:val="20"/>
              </w:rPr>
            </w:pPr>
            <w:r w:rsidRPr="000474A3">
              <w:rPr>
                <w:sz w:val="20"/>
                <w:szCs w:val="20"/>
              </w:rPr>
              <w:t>COHER_COMPAR</w:t>
            </w:r>
          </w:p>
        </w:tc>
        <w:tc>
          <w:tcPr>
            <w:tcW w:w="1276" w:type="pct"/>
          </w:tcPr>
          <w:p w:rsidR="00A63088" w:rsidRDefault="003A5469">
            <w:pPr>
              <w:jc w:val="both"/>
              <w:rPr>
                <w:sz w:val="20"/>
                <w:szCs w:val="20"/>
              </w:rPr>
            </w:pPr>
            <w:r w:rsidRPr="000474A3">
              <w:rPr>
                <w:sz w:val="20"/>
                <w:szCs w:val="20"/>
              </w:rPr>
              <w:t xml:space="preserve">Взаимосвязанность – критерий качества, характеризующий степень согласованности и непротиворечивости данных, полученных из различных источников, по разным периодам времени и направлениям наблюдения, обеспечивающих </w:t>
            </w:r>
            <w:r w:rsidRPr="000474A3">
              <w:rPr>
                <w:sz w:val="20"/>
                <w:szCs w:val="20"/>
              </w:rPr>
              <w:lastRenderedPageBreak/>
              <w:t>целостное и логически взаимосвязанное отражение обследуемых явлений.</w:t>
            </w:r>
          </w:p>
          <w:p w:rsidR="00A63088" w:rsidRDefault="003A5469">
            <w:pPr>
              <w:jc w:val="both"/>
              <w:rPr>
                <w:sz w:val="20"/>
                <w:szCs w:val="20"/>
              </w:rPr>
            </w:pPr>
            <w:r w:rsidRPr="000474A3">
              <w:rPr>
                <w:sz w:val="20"/>
                <w:szCs w:val="20"/>
              </w:rPr>
              <w:t>Сопоставимость – критерий качества, характеризующий степень, в которой данные сопоставимы между собой во времени, по регионам, видам деятельности и другим классификационным признакам, обеспечивая возможность их согласованного анализа и интерпретации</w:t>
            </w:r>
          </w:p>
        </w:tc>
        <w:tc>
          <w:tcPr>
            <w:tcW w:w="1277" w:type="pct"/>
          </w:tcPr>
          <w:p w:rsidR="00A63088" w:rsidRDefault="003A5469">
            <w:pPr>
              <w:jc w:val="both"/>
              <w:rPr>
                <w:spacing w:val="-3"/>
                <w:sz w:val="20"/>
                <w:szCs w:val="20"/>
              </w:rPr>
            </w:pPr>
            <w:r w:rsidRPr="000474A3">
              <w:rPr>
                <w:spacing w:val="-3"/>
                <w:sz w:val="20"/>
                <w:szCs w:val="20"/>
              </w:rPr>
              <w:lastRenderedPageBreak/>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S.15.1</w:t>
            </w:r>
          </w:p>
        </w:tc>
        <w:tc>
          <w:tcPr>
            <w:tcW w:w="952" w:type="pct"/>
          </w:tcPr>
          <w:p w:rsidR="00A63088" w:rsidRDefault="003A5469">
            <w:pPr>
              <w:jc w:val="both"/>
              <w:rPr>
                <w:sz w:val="20"/>
                <w:szCs w:val="20"/>
              </w:rPr>
            </w:pPr>
            <w:r w:rsidRPr="000474A3">
              <w:rPr>
                <w:sz w:val="20"/>
                <w:szCs w:val="20"/>
              </w:rPr>
              <w:t>Географическая взаимосвязанность и сопоставимость</w:t>
            </w:r>
          </w:p>
        </w:tc>
        <w:tc>
          <w:tcPr>
            <w:tcW w:w="921" w:type="pct"/>
          </w:tcPr>
          <w:p w:rsidR="00A63088" w:rsidRDefault="003A5469">
            <w:pPr>
              <w:jc w:val="both"/>
              <w:rPr>
                <w:sz w:val="20"/>
                <w:szCs w:val="20"/>
              </w:rPr>
            </w:pPr>
            <w:r w:rsidRPr="000474A3">
              <w:rPr>
                <w:sz w:val="20"/>
                <w:szCs w:val="20"/>
              </w:rPr>
              <w:t>COMPAR_GEO</w:t>
            </w:r>
          </w:p>
        </w:tc>
        <w:tc>
          <w:tcPr>
            <w:tcW w:w="1276" w:type="pct"/>
          </w:tcPr>
          <w:p w:rsidR="00A63088" w:rsidRDefault="003A5469">
            <w:pPr>
              <w:jc w:val="both"/>
              <w:rPr>
                <w:sz w:val="20"/>
                <w:szCs w:val="20"/>
              </w:rPr>
            </w:pPr>
            <w:r w:rsidRPr="000474A3">
              <w:rPr>
                <w:sz w:val="20"/>
                <w:szCs w:val="20"/>
              </w:rPr>
              <w:t>Взаимосвязанность и сопоставимость официальной статистической информации между географическими территориями</w:t>
            </w:r>
          </w:p>
        </w:tc>
        <w:tc>
          <w:tcPr>
            <w:tcW w:w="1277" w:type="pct"/>
          </w:tcPr>
          <w:p w:rsidR="00A63088" w:rsidRDefault="003A5469">
            <w:pPr>
              <w:jc w:val="both"/>
              <w:rPr>
                <w:spacing w:val="-3"/>
                <w:sz w:val="20"/>
                <w:szCs w:val="20"/>
              </w:rPr>
            </w:pPr>
            <w:r w:rsidRPr="000474A3">
              <w:rPr>
                <w:spacing w:val="-3"/>
                <w:sz w:val="20"/>
                <w:szCs w:val="20"/>
              </w:rPr>
              <w:t xml:space="preserve">Опишите проблемы </w:t>
            </w:r>
            <w:r w:rsidRPr="000474A3">
              <w:rPr>
                <w:sz w:val="20"/>
                <w:szCs w:val="20"/>
              </w:rPr>
              <w:t xml:space="preserve">взаимосвязанности и </w:t>
            </w:r>
            <w:r w:rsidRPr="000474A3">
              <w:rPr>
                <w:spacing w:val="-3"/>
                <w:sz w:val="20"/>
                <w:szCs w:val="20"/>
              </w:rPr>
              <w:t>сопоставимости между регионами, странами. Необходимо указать причины возникновения таких проблем</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S.15.1.1</w:t>
            </w:r>
          </w:p>
        </w:tc>
        <w:tc>
          <w:tcPr>
            <w:tcW w:w="952" w:type="pct"/>
          </w:tcPr>
          <w:p w:rsidR="00A63088" w:rsidRDefault="003A5469">
            <w:pPr>
              <w:jc w:val="both"/>
              <w:rPr>
                <w:sz w:val="20"/>
                <w:szCs w:val="20"/>
              </w:rPr>
            </w:pPr>
            <w:proofErr w:type="spellStart"/>
            <w:r w:rsidRPr="000474A3">
              <w:rPr>
                <w:sz w:val="20"/>
                <w:szCs w:val="20"/>
              </w:rPr>
              <w:t>Ассиметрия</w:t>
            </w:r>
            <w:proofErr w:type="spellEnd"/>
            <w:r w:rsidRPr="000474A3">
              <w:rPr>
                <w:sz w:val="20"/>
                <w:szCs w:val="20"/>
              </w:rPr>
              <w:t xml:space="preserve"> по зеркальной статистике потоков – коэффициент/СС</w:t>
            </w:r>
            <w:proofErr w:type="gramStart"/>
            <w:r w:rsidRPr="000474A3">
              <w:rPr>
                <w:sz w:val="20"/>
                <w:szCs w:val="20"/>
              </w:rPr>
              <w:t>1</w:t>
            </w:r>
            <w:proofErr w:type="gramEnd"/>
          </w:p>
        </w:tc>
        <w:tc>
          <w:tcPr>
            <w:tcW w:w="921" w:type="pct"/>
          </w:tcPr>
          <w:p w:rsidR="00A63088" w:rsidRDefault="003A5469">
            <w:pPr>
              <w:jc w:val="both"/>
              <w:rPr>
                <w:sz w:val="20"/>
                <w:szCs w:val="20"/>
              </w:rPr>
            </w:pPr>
            <w:r w:rsidRPr="000474A3">
              <w:rPr>
                <w:sz w:val="20"/>
                <w:szCs w:val="20"/>
              </w:rPr>
              <w:t>ASYMMETRY_COEFF</w:t>
            </w:r>
          </w:p>
        </w:tc>
        <w:tc>
          <w:tcPr>
            <w:tcW w:w="1276" w:type="pct"/>
          </w:tcPr>
          <w:p w:rsidR="00A63088" w:rsidRDefault="003A5469">
            <w:pPr>
              <w:jc w:val="both"/>
              <w:rPr>
                <w:sz w:val="20"/>
                <w:szCs w:val="20"/>
              </w:rPr>
            </w:pPr>
            <w:r w:rsidRPr="000474A3">
              <w:rPr>
                <w:sz w:val="20"/>
                <w:szCs w:val="20"/>
              </w:rPr>
              <w:t>Разница или абсолютная разница входящих и исходящих потоков между парой стран, деленное на среднее значение этих двух значений (характерно для статистики торговли, миграции и платежного баланса)</w:t>
            </w:r>
          </w:p>
        </w:tc>
        <w:tc>
          <w:tcPr>
            <w:tcW w:w="1277" w:type="pct"/>
          </w:tcPr>
          <w:p w:rsidR="00A63088" w:rsidRDefault="003A5469">
            <w:pPr>
              <w:jc w:val="both"/>
              <w:rPr>
                <w:sz w:val="20"/>
                <w:szCs w:val="20"/>
              </w:rPr>
            </w:pPr>
            <w:r w:rsidRPr="000474A3">
              <w:rPr>
                <w:sz w:val="20"/>
                <w:szCs w:val="20"/>
              </w:rPr>
              <w:t>Опишите разницу или абсолютную разницу входящих и исходящих потоков между парой стран, деленное на среднее значение этих двух значений (характерно для статистики торговли, миграции и платежного баланса)</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S.15.2</w:t>
            </w:r>
          </w:p>
        </w:tc>
        <w:tc>
          <w:tcPr>
            <w:tcW w:w="952" w:type="pct"/>
          </w:tcPr>
          <w:p w:rsidR="00A63088" w:rsidRDefault="003A5469">
            <w:pPr>
              <w:jc w:val="both"/>
              <w:rPr>
                <w:sz w:val="20"/>
                <w:szCs w:val="20"/>
              </w:rPr>
            </w:pPr>
            <w:r w:rsidRPr="000474A3">
              <w:rPr>
                <w:sz w:val="20"/>
                <w:szCs w:val="20"/>
              </w:rPr>
              <w:t>Взаимосвязанность и сопоставимость во времени – СС</w:t>
            </w:r>
            <w:proofErr w:type="gramStart"/>
            <w:r w:rsidRPr="000474A3">
              <w:rPr>
                <w:sz w:val="20"/>
                <w:szCs w:val="20"/>
              </w:rPr>
              <w:t>2</w:t>
            </w:r>
            <w:proofErr w:type="gramEnd"/>
            <w:r w:rsidRPr="000474A3">
              <w:rPr>
                <w:sz w:val="20"/>
                <w:szCs w:val="20"/>
              </w:rPr>
              <w:t>.</w:t>
            </w:r>
          </w:p>
        </w:tc>
        <w:tc>
          <w:tcPr>
            <w:tcW w:w="921" w:type="pct"/>
          </w:tcPr>
          <w:p w:rsidR="00A63088" w:rsidRDefault="003A5469">
            <w:pPr>
              <w:jc w:val="both"/>
              <w:rPr>
                <w:sz w:val="20"/>
                <w:szCs w:val="20"/>
              </w:rPr>
            </w:pPr>
            <w:r w:rsidRPr="000474A3">
              <w:rPr>
                <w:sz w:val="20"/>
                <w:szCs w:val="20"/>
              </w:rPr>
              <w:t>COMPAR_TIME/ COMPAR_LENGTH</w:t>
            </w:r>
          </w:p>
        </w:tc>
        <w:tc>
          <w:tcPr>
            <w:tcW w:w="1276" w:type="pct"/>
          </w:tcPr>
          <w:p w:rsidR="00A63088" w:rsidRDefault="003A5469">
            <w:pPr>
              <w:jc w:val="both"/>
              <w:rPr>
                <w:sz w:val="20"/>
                <w:szCs w:val="20"/>
              </w:rPr>
            </w:pPr>
            <w:r w:rsidRPr="000474A3">
              <w:rPr>
                <w:sz w:val="20"/>
                <w:szCs w:val="20"/>
              </w:rPr>
              <w:t>Степень взаимосвязанности и сопоставимости официальной статистической информации во времени</w:t>
            </w:r>
          </w:p>
        </w:tc>
        <w:tc>
          <w:tcPr>
            <w:tcW w:w="1277" w:type="pct"/>
          </w:tcPr>
          <w:p w:rsidR="00A63088" w:rsidRDefault="003A5469">
            <w:pPr>
              <w:jc w:val="both"/>
              <w:rPr>
                <w:sz w:val="20"/>
                <w:szCs w:val="20"/>
              </w:rPr>
            </w:pPr>
            <w:r w:rsidRPr="000474A3">
              <w:rPr>
                <w:sz w:val="20"/>
                <w:szCs w:val="20"/>
              </w:rPr>
              <w:t>Представьте информацию о возможных ограничениях в использовании данных для взаимосвязанности и сопоставимости во времени во времени. Разграничьте три основные ситуации:</w:t>
            </w:r>
          </w:p>
          <w:p w:rsidR="00A63088" w:rsidRDefault="003A5469">
            <w:pPr>
              <w:jc w:val="both"/>
              <w:rPr>
                <w:sz w:val="20"/>
                <w:szCs w:val="20"/>
              </w:rPr>
            </w:pPr>
            <w:r w:rsidRPr="000474A3">
              <w:rPr>
                <w:sz w:val="20"/>
                <w:szCs w:val="20"/>
              </w:rPr>
              <w:t>1) изменения отсутствовали – в этом случае данный факт должен быть отражен в Отчете по качеству;</w:t>
            </w:r>
          </w:p>
          <w:p w:rsidR="00A63088" w:rsidRDefault="003A5469">
            <w:pPr>
              <w:jc w:val="both"/>
              <w:rPr>
                <w:sz w:val="20"/>
                <w:szCs w:val="20"/>
              </w:rPr>
            </w:pPr>
            <w:r w:rsidRPr="000474A3">
              <w:rPr>
                <w:sz w:val="20"/>
                <w:szCs w:val="20"/>
              </w:rPr>
              <w:t>2) изменения имели место, но были недостаточны для признания разрыва временного ряда;</w:t>
            </w:r>
          </w:p>
          <w:p w:rsidR="00A63088" w:rsidRDefault="003A5469">
            <w:pPr>
              <w:jc w:val="both"/>
              <w:rPr>
                <w:sz w:val="20"/>
                <w:szCs w:val="20"/>
              </w:rPr>
            </w:pPr>
            <w:r w:rsidRPr="000474A3">
              <w:rPr>
                <w:sz w:val="20"/>
                <w:szCs w:val="20"/>
              </w:rPr>
              <w:t>3) изменения были существенными и требуют признания разрыва временного ряда.</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S.15.3</w:t>
            </w:r>
          </w:p>
        </w:tc>
        <w:tc>
          <w:tcPr>
            <w:tcW w:w="952" w:type="pct"/>
          </w:tcPr>
          <w:p w:rsidR="00A63088" w:rsidRDefault="003A5469">
            <w:pPr>
              <w:jc w:val="both"/>
              <w:rPr>
                <w:sz w:val="20"/>
                <w:szCs w:val="20"/>
              </w:rPr>
            </w:pPr>
            <w:r w:rsidRPr="000474A3">
              <w:rPr>
                <w:sz w:val="20"/>
                <w:szCs w:val="20"/>
              </w:rPr>
              <w:t>Взаимосвязанность и сопоставимость между доменами</w:t>
            </w:r>
          </w:p>
        </w:tc>
        <w:tc>
          <w:tcPr>
            <w:tcW w:w="921" w:type="pct"/>
          </w:tcPr>
          <w:p w:rsidR="00A63088" w:rsidRDefault="003A5469">
            <w:pPr>
              <w:jc w:val="both"/>
              <w:rPr>
                <w:sz w:val="20"/>
                <w:szCs w:val="20"/>
              </w:rPr>
            </w:pPr>
            <w:r w:rsidRPr="000474A3">
              <w:rPr>
                <w:sz w:val="20"/>
                <w:szCs w:val="20"/>
              </w:rPr>
              <w:t>COHER_X_DOM</w:t>
            </w:r>
          </w:p>
        </w:tc>
        <w:tc>
          <w:tcPr>
            <w:tcW w:w="1276" w:type="pct"/>
          </w:tcPr>
          <w:p w:rsidR="00A63088" w:rsidRDefault="003A5469">
            <w:pPr>
              <w:jc w:val="both"/>
              <w:rPr>
                <w:sz w:val="20"/>
                <w:szCs w:val="20"/>
              </w:rPr>
            </w:pPr>
            <w:r w:rsidRPr="000474A3">
              <w:rPr>
                <w:sz w:val="20"/>
                <w:szCs w:val="20"/>
              </w:rPr>
              <w:t xml:space="preserve">Степень взаимосвязанности и сопоставимости официальной </w:t>
            </w:r>
            <w:r w:rsidRPr="000474A3">
              <w:rPr>
                <w:sz w:val="20"/>
                <w:szCs w:val="20"/>
              </w:rPr>
              <w:lastRenderedPageBreak/>
              <w:t>статистической информации с данными, полученными из других источников</w:t>
            </w:r>
          </w:p>
        </w:tc>
        <w:tc>
          <w:tcPr>
            <w:tcW w:w="1277" w:type="pct"/>
          </w:tcPr>
          <w:p w:rsidR="00A63088" w:rsidRDefault="003A5469">
            <w:pPr>
              <w:jc w:val="both"/>
              <w:rPr>
                <w:sz w:val="20"/>
                <w:szCs w:val="20"/>
              </w:rPr>
            </w:pPr>
            <w:r w:rsidRPr="000474A3">
              <w:rPr>
                <w:sz w:val="20"/>
                <w:szCs w:val="20"/>
              </w:rPr>
              <w:lastRenderedPageBreak/>
              <w:t xml:space="preserve">В случае </w:t>
            </w:r>
            <w:proofErr w:type="spellStart"/>
            <w:r w:rsidRPr="000474A3">
              <w:rPr>
                <w:sz w:val="20"/>
                <w:szCs w:val="20"/>
              </w:rPr>
              <w:t>несопостовимости</w:t>
            </w:r>
            <w:proofErr w:type="spellEnd"/>
            <w:r w:rsidRPr="000474A3">
              <w:rPr>
                <w:sz w:val="20"/>
                <w:szCs w:val="20"/>
              </w:rPr>
              <w:t xml:space="preserve"> официальной статистической информации с данными, </w:t>
            </w:r>
            <w:r w:rsidRPr="000474A3">
              <w:rPr>
                <w:sz w:val="20"/>
                <w:szCs w:val="20"/>
              </w:rPr>
              <w:lastRenderedPageBreak/>
              <w:t>полученными из других источников, представьте анализ расхождения данных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S.15.3.1</w:t>
            </w:r>
          </w:p>
        </w:tc>
        <w:tc>
          <w:tcPr>
            <w:tcW w:w="952" w:type="pct"/>
          </w:tcPr>
          <w:p w:rsidR="00A63088" w:rsidRDefault="003A5469">
            <w:pPr>
              <w:jc w:val="both"/>
              <w:rPr>
                <w:sz w:val="20"/>
                <w:szCs w:val="20"/>
              </w:rPr>
            </w:pPr>
            <w:r w:rsidRPr="000474A3">
              <w:rPr>
                <w:sz w:val="20"/>
                <w:szCs w:val="20"/>
              </w:rPr>
              <w:t>Взаимосвязанность и сопоставимость между периодами</w:t>
            </w:r>
          </w:p>
        </w:tc>
        <w:tc>
          <w:tcPr>
            <w:tcW w:w="921" w:type="pct"/>
          </w:tcPr>
          <w:p w:rsidR="00A63088" w:rsidRDefault="003A5469">
            <w:pPr>
              <w:jc w:val="both"/>
              <w:rPr>
                <w:sz w:val="20"/>
                <w:szCs w:val="20"/>
              </w:rPr>
            </w:pPr>
            <w:r w:rsidRPr="000474A3">
              <w:rPr>
                <w:sz w:val="20"/>
                <w:szCs w:val="20"/>
              </w:rPr>
              <w:t>COHER_FREQSTAT</w:t>
            </w:r>
          </w:p>
        </w:tc>
        <w:tc>
          <w:tcPr>
            <w:tcW w:w="1276" w:type="pct"/>
          </w:tcPr>
          <w:p w:rsidR="00A63088" w:rsidRDefault="003A5469">
            <w:pPr>
              <w:jc w:val="both"/>
              <w:rPr>
                <w:sz w:val="20"/>
                <w:szCs w:val="20"/>
              </w:rPr>
            </w:pPr>
            <w:r w:rsidRPr="000474A3">
              <w:rPr>
                <w:sz w:val="20"/>
                <w:szCs w:val="20"/>
              </w:rPr>
              <w:t>Степень взаимосвязанности и сопоставимости официальной статистической информации между разными периодами</w:t>
            </w:r>
          </w:p>
        </w:tc>
        <w:tc>
          <w:tcPr>
            <w:tcW w:w="1277" w:type="pct"/>
          </w:tcPr>
          <w:p w:rsidR="00A63088" w:rsidRDefault="003A5469">
            <w:pPr>
              <w:jc w:val="both"/>
              <w:rPr>
                <w:sz w:val="20"/>
                <w:szCs w:val="20"/>
              </w:rPr>
            </w:pPr>
            <w:r w:rsidRPr="000474A3">
              <w:rPr>
                <w:sz w:val="20"/>
                <w:szCs w:val="20"/>
              </w:rPr>
              <w:t xml:space="preserve">В случае </w:t>
            </w:r>
            <w:proofErr w:type="spellStart"/>
            <w:r w:rsidRPr="000474A3">
              <w:rPr>
                <w:sz w:val="20"/>
                <w:szCs w:val="20"/>
              </w:rPr>
              <w:t>несопостовимости</w:t>
            </w:r>
            <w:proofErr w:type="spellEnd"/>
            <w:r w:rsidRPr="000474A3">
              <w:rPr>
                <w:sz w:val="20"/>
                <w:szCs w:val="20"/>
              </w:rPr>
              <w:t xml:space="preserve"> официальной статистической информации между периодами, представьте анализ несоответствия данных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S.15.3.2</w:t>
            </w:r>
          </w:p>
        </w:tc>
        <w:tc>
          <w:tcPr>
            <w:tcW w:w="952" w:type="pct"/>
          </w:tcPr>
          <w:p w:rsidR="00A63088" w:rsidRDefault="003A5469">
            <w:pPr>
              <w:jc w:val="both"/>
              <w:rPr>
                <w:sz w:val="20"/>
                <w:szCs w:val="20"/>
              </w:rPr>
            </w:pPr>
            <w:r w:rsidRPr="000474A3">
              <w:rPr>
                <w:sz w:val="20"/>
                <w:szCs w:val="20"/>
              </w:rPr>
              <w:t xml:space="preserve">Взаимосвязанность и сопоставимость с национальными счетами </w:t>
            </w:r>
          </w:p>
        </w:tc>
        <w:tc>
          <w:tcPr>
            <w:tcW w:w="921" w:type="pct"/>
          </w:tcPr>
          <w:p w:rsidR="00A63088" w:rsidRDefault="003A5469">
            <w:pPr>
              <w:jc w:val="both"/>
              <w:rPr>
                <w:sz w:val="20"/>
                <w:szCs w:val="20"/>
              </w:rPr>
            </w:pPr>
            <w:r w:rsidRPr="000474A3">
              <w:rPr>
                <w:sz w:val="20"/>
                <w:szCs w:val="20"/>
              </w:rPr>
              <w:t>COHER_NATACCOUNTS</w:t>
            </w:r>
          </w:p>
        </w:tc>
        <w:tc>
          <w:tcPr>
            <w:tcW w:w="1276" w:type="pct"/>
          </w:tcPr>
          <w:p w:rsidR="00A63088" w:rsidRDefault="003A5469">
            <w:pPr>
              <w:jc w:val="both"/>
              <w:rPr>
                <w:sz w:val="20"/>
                <w:szCs w:val="20"/>
              </w:rPr>
            </w:pPr>
            <w:r w:rsidRPr="000474A3">
              <w:rPr>
                <w:sz w:val="20"/>
                <w:szCs w:val="20"/>
              </w:rPr>
              <w:t>Степень взаимосвязанности и сопоставимости официальной статистической информации с национальными счетами</w:t>
            </w:r>
          </w:p>
        </w:tc>
        <w:tc>
          <w:tcPr>
            <w:tcW w:w="1277" w:type="pct"/>
          </w:tcPr>
          <w:p w:rsidR="00A63088" w:rsidRDefault="003A5469">
            <w:pPr>
              <w:jc w:val="both"/>
              <w:rPr>
                <w:sz w:val="20"/>
                <w:szCs w:val="20"/>
              </w:rPr>
            </w:pPr>
            <w:r w:rsidRPr="000474A3">
              <w:rPr>
                <w:sz w:val="20"/>
                <w:szCs w:val="20"/>
              </w:rPr>
              <w:t xml:space="preserve">В случае </w:t>
            </w:r>
            <w:proofErr w:type="spellStart"/>
            <w:r w:rsidRPr="000474A3">
              <w:rPr>
                <w:sz w:val="20"/>
                <w:szCs w:val="20"/>
              </w:rPr>
              <w:t>несопостовимости</w:t>
            </w:r>
            <w:proofErr w:type="spellEnd"/>
            <w:r w:rsidRPr="000474A3">
              <w:rPr>
                <w:sz w:val="20"/>
                <w:szCs w:val="20"/>
              </w:rPr>
              <w:t xml:space="preserve"> официальной статистической информации с национальными счетами, представьте анализ несопоставимости данных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S.15.4</w:t>
            </w:r>
          </w:p>
        </w:tc>
        <w:tc>
          <w:tcPr>
            <w:tcW w:w="952" w:type="pct"/>
          </w:tcPr>
          <w:p w:rsidR="00A63088" w:rsidRDefault="003A5469">
            <w:pPr>
              <w:jc w:val="both"/>
              <w:rPr>
                <w:sz w:val="20"/>
                <w:szCs w:val="20"/>
              </w:rPr>
            </w:pPr>
            <w:r w:rsidRPr="000474A3">
              <w:rPr>
                <w:sz w:val="20"/>
                <w:szCs w:val="20"/>
              </w:rPr>
              <w:t>Взаимосвязанность внешняя</w:t>
            </w:r>
          </w:p>
        </w:tc>
        <w:tc>
          <w:tcPr>
            <w:tcW w:w="921" w:type="pct"/>
          </w:tcPr>
          <w:p w:rsidR="00A63088" w:rsidRDefault="003A5469">
            <w:pPr>
              <w:jc w:val="both"/>
              <w:rPr>
                <w:sz w:val="20"/>
                <w:szCs w:val="20"/>
              </w:rPr>
            </w:pPr>
            <w:r w:rsidRPr="000474A3">
              <w:rPr>
                <w:sz w:val="20"/>
                <w:szCs w:val="20"/>
              </w:rPr>
              <w:t>COHER_EXTERNA</w:t>
            </w:r>
          </w:p>
        </w:tc>
        <w:tc>
          <w:tcPr>
            <w:tcW w:w="1276" w:type="pct"/>
          </w:tcPr>
          <w:p w:rsidR="00A63088" w:rsidRDefault="003A5469">
            <w:pPr>
              <w:jc w:val="both"/>
              <w:rPr>
                <w:sz w:val="20"/>
                <w:szCs w:val="20"/>
              </w:rPr>
            </w:pPr>
            <w:r w:rsidRPr="000474A3">
              <w:rPr>
                <w:sz w:val="20"/>
                <w:szCs w:val="20"/>
              </w:rPr>
              <w:t>Внешняя взаимосвязанность</w:t>
            </w:r>
          </w:p>
        </w:tc>
        <w:tc>
          <w:tcPr>
            <w:tcW w:w="1277" w:type="pct"/>
          </w:tcPr>
          <w:p w:rsidR="00A63088" w:rsidRDefault="003A5469">
            <w:pPr>
              <w:jc w:val="both"/>
              <w:rPr>
                <w:sz w:val="20"/>
                <w:szCs w:val="20"/>
              </w:rPr>
            </w:pPr>
            <w:r w:rsidRPr="000474A3">
              <w:rPr>
                <w:sz w:val="20"/>
                <w:szCs w:val="20"/>
              </w:rPr>
              <w:t>Опишите соответствия методологии статистического процесса принятым международным стандартам</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S.15.5</w:t>
            </w:r>
          </w:p>
        </w:tc>
        <w:tc>
          <w:tcPr>
            <w:tcW w:w="952" w:type="pct"/>
          </w:tcPr>
          <w:p w:rsidR="00A63088" w:rsidRDefault="003A5469">
            <w:pPr>
              <w:jc w:val="both"/>
              <w:rPr>
                <w:sz w:val="20"/>
                <w:szCs w:val="20"/>
              </w:rPr>
            </w:pPr>
            <w:r w:rsidRPr="000474A3">
              <w:rPr>
                <w:sz w:val="20"/>
                <w:szCs w:val="20"/>
              </w:rPr>
              <w:t>Взаимосвязанность внутренняя</w:t>
            </w:r>
          </w:p>
        </w:tc>
        <w:tc>
          <w:tcPr>
            <w:tcW w:w="921" w:type="pct"/>
          </w:tcPr>
          <w:p w:rsidR="00A63088" w:rsidRDefault="003A5469">
            <w:pPr>
              <w:jc w:val="both"/>
              <w:rPr>
                <w:sz w:val="20"/>
                <w:szCs w:val="20"/>
              </w:rPr>
            </w:pPr>
            <w:r w:rsidRPr="000474A3">
              <w:rPr>
                <w:sz w:val="20"/>
                <w:szCs w:val="20"/>
              </w:rPr>
              <w:t>COHER_INTERNA</w:t>
            </w:r>
          </w:p>
        </w:tc>
        <w:tc>
          <w:tcPr>
            <w:tcW w:w="1276" w:type="pct"/>
          </w:tcPr>
          <w:p w:rsidR="00A63088" w:rsidRDefault="003A5469">
            <w:pPr>
              <w:jc w:val="both"/>
              <w:rPr>
                <w:sz w:val="20"/>
                <w:szCs w:val="20"/>
              </w:rPr>
            </w:pPr>
            <w:r w:rsidRPr="000474A3">
              <w:rPr>
                <w:sz w:val="20"/>
                <w:szCs w:val="20"/>
              </w:rPr>
              <w:t>Внутренняя взаимосвязанность</w:t>
            </w:r>
          </w:p>
        </w:tc>
        <w:tc>
          <w:tcPr>
            <w:tcW w:w="1277" w:type="pct"/>
          </w:tcPr>
          <w:p w:rsidR="00A63088" w:rsidRDefault="003A5469">
            <w:pPr>
              <w:jc w:val="both"/>
              <w:rPr>
                <w:sz w:val="20"/>
                <w:szCs w:val="20"/>
              </w:rPr>
            </w:pPr>
            <w:r w:rsidRPr="000474A3">
              <w:rPr>
                <w:sz w:val="20"/>
                <w:szCs w:val="20"/>
              </w:rPr>
              <w:t>Опишите взаимосвязанность результатов, которые являются предметом Отчета по качеству с другой официальной статистической информацией</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S.16</w:t>
            </w:r>
          </w:p>
        </w:tc>
        <w:tc>
          <w:tcPr>
            <w:tcW w:w="952" w:type="pct"/>
          </w:tcPr>
          <w:p w:rsidR="00A63088" w:rsidRDefault="003A5469">
            <w:pPr>
              <w:jc w:val="both"/>
              <w:rPr>
                <w:sz w:val="20"/>
                <w:szCs w:val="20"/>
              </w:rPr>
            </w:pPr>
            <w:r w:rsidRPr="000474A3">
              <w:rPr>
                <w:sz w:val="20"/>
                <w:szCs w:val="20"/>
              </w:rPr>
              <w:t>Нагрузка</w:t>
            </w:r>
          </w:p>
        </w:tc>
        <w:tc>
          <w:tcPr>
            <w:tcW w:w="921" w:type="pct"/>
          </w:tcPr>
          <w:p w:rsidR="00A63088" w:rsidRDefault="003A5469">
            <w:pPr>
              <w:jc w:val="both"/>
              <w:rPr>
                <w:sz w:val="20"/>
                <w:szCs w:val="20"/>
              </w:rPr>
            </w:pPr>
            <w:r w:rsidRPr="000474A3">
              <w:rPr>
                <w:sz w:val="20"/>
                <w:szCs w:val="20"/>
              </w:rPr>
              <w:t>COST_BURDEN</w:t>
            </w:r>
          </w:p>
        </w:tc>
        <w:tc>
          <w:tcPr>
            <w:tcW w:w="1276" w:type="pct"/>
          </w:tcPr>
          <w:p w:rsidR="00A63088" w:rsidRDefault="003A5469">
            <w:pPr>
              <w:jc w:val="both"/>
              <w:rPr>
                <w:sz w:val="20"/>
                <w:szCs w:val="20"/>
              </w:rPr>
            </w:pPr>
            <w:r w:rsidRPr="000474A3">
              <w:rPr>
                <w:sz w:val="20"/>
                <w:szCs w:val="20"/>
              </w:rPr>
              <w:t>Нагрузка на респондентов</w:t>
            </w:r>
          </w:p>
        </w:tc>
        <w:tc>
          <w:tcPr>
            <w:tcW w:w="1277" w:type="pct"/>
          </w:tcPr>
          <w:p w:rsidR="00A63088" w:rsidRDefault="003A5469">
            <w:pPr>
              <w:jc w:val="both"/>
              <w:rPr>
                <w:sz w:val="20"/>
                <w:szCs w:val="20"/>
              </w:rPr>
            </w:pPr>
            <w:r w:rsidRPr="000474A3">
              <w:rPr>
                <w:sz w:val="20"/>
                <w:szCs w:val="20"/>
              </w:rPr>
              <w:t>1. Представьте оценку нагрузки на респондентов, обусловленной данным процессом, который является  предметом Отчета по качеству:</w:t>
            </w:r>
          </w:p>
          <w:p w:rsidR="00A63088" w:rsidRDefault="003A5469">
            <w:pPr>
              <w:jc w:val="both"/>
              <w:rPr>
                <w:sz w:val="20"/>
                <w:szCs w:val="20"/>
              </w:rPr>
            </w:pPr>
            <w:r w:rsidRPr="000474A3">
              <w:rPr>
                <w:sz w:val="20"/>
                <w:szCs w:val="20"/>
              </w:rPr>
              <w:t xml:space="preserve">- степени автоматизации операций – сбор, кодировка, проверка, </w:t>
            </w:r>
            <w:proofErr w:type="spellStart"/>
            <w:r w:rsidRPr="000474A3">
              <w:rPr>
                <w:sz w:val="20"/>
                <w:szCs w:val="20"/>
              </w:rPr>
              <w:t>досчет</w:t>
            </w:r>
            <w:proofErr w:type="spellEnd"/>
            <w:r w:rsidRPr="000474A3">
              <w:rPr>
                <w:sz w:val="20"/>
                <w:szCs w:val="20"/>
              </w:rPr>
              <w:t>, оформление</w:t>
            </w:r>
            <w:r w:rsidRPr="000474A3">
              <w:rPr>
                <w:sz w:val="20"/>
                <w:szCs w:val="20"/>
                <w:lang w:val="kk-KZ"/>
              </w:rPr>
              <w:t xml:space="preserve"> и</w:t>
            </w:r>
            <w:r w:rsidRPr="000474A3">
              <w:rPr>
                <w:sz w:val="20"/>
                <w:szCs w:val="20"/>
              </w:rPr>
              <w:t xml:space="preserve"> распространение (указать следующие степени: частично, полностью автоматизировано, не автоматизировано);</w:t>
            </w:r>
          </w:p>
          <w:p w:rsidR="00A63088" w:rsidRDefault="003A5469">
            <w:pPr>
              <w:jc w:val="both"/>
              <w:rPr>
                <w:sz w:val="20"/>
                <w:szCs w:val="20"/>
              </w:rPr>
            </w:pPr>
            <w:r w:rsidRPr="000474A3">
              <w:rPr>
                <w:sz w:val="20"/>
                <w:szCs w:val="20"/>
              </w:rPr>
              <w:t>- количество респондентов представивших первичные статистические данные;</w:t>
            </w:r>
          </w:p>
          <w:p w:rsidR="00A63088" w:rsidRDefault="003A5469">
            <w:pPr>
              <w:jc w:val="both"/>
              <w:rPr>
                <w:sz w:val="20"/>
                <w:szCs w:val="20"/>
              </w:rPr>
            </w:pPr>
            <w:r w:rsidRPr="000474A3">
              <w:rPr>
                <w:sz w:val="20"/>
                <w:szCs w:val="20"/>
              </w:rPr>
              <w:t>- количество разделов, таблиц формы статистического наблюдения;</w:t>
            </w:r>
          </w:p>
          <w:p w:rsidR="00A63088" w:rsidRDefault="003A5469">
            <w:pPr>
              <w:jc w:val="both"/>
              <w:rPr>
                <w:sz w:val="20"/>
                <w:szCs w:val="20"/>
              </w:rPr>
            </w:pPr>
            <w:r w:rsidRPr="000474A3">
              <w:rPr>
                <w:sz w:val="20"/>
                <w:szCs w:val="20"/>
              </w:rPr>
              <w:t>- имеется ли взаимосвязь  использовать бухгалтерских, кадровых или иных систем;</w:t>
            </w:r>
          </w:p>
          <w:p w:rsidR="00A63088" w:rsidRDefault="003A5469">
            <w:pPr>
              <w:jc w:val="both"/>
              <w:rPr>
                <w:sz w:val="20"/>
                <w:szCs w:val="20"/>
              </w:rPr>
            </w:pPr>
            <w:r w:rsidRPr="000474A3">
              <w:rPr>
                <w:sz w:val="20"/>
                <w:szCs w:val="20"/>
              </w:rPr>
              <w:lastRenderedPageBreak/>
              <w:t>- среднее время, затраченное на заполнение формы статистического наблюдения;</w:t>
            </w:r>
          </w:p>
          <w:p w:rsidR="00A63088" w:rsidRDefault="003A5469">
            <w:pPr>
              <w:jc w:val="both"/>
              <w:rPr>
                <w:sz w:val="20"/>
                <w:szCs w:val="20"/>
              </w:rPr>
            </w:pPr>
            <w:r w:rsidRPr="000474A3">
              <w:rPr>
                <w:sz w:val="20"/>
                <w:szCs w:val="20"/>
              </w:rPr>
              <w:t>- используются ли в производстве официальной статистической информации административные и (или) альтернативные данные, если да, укажите источник.</w:t>
            </w:r>
          </w:p>
          <w:p w:rsidR="00A63088" w:rsidRDefault="003A5469">
            <w:pPr>
              <w:jc w:val="both"/>
              <w:rPr>
                <w:sz w:val="20"/>
                <w:szCs w:val="20"/>
              </w:rPr>
            </w:pPr>
            <w:r w:rsidRPr="000474A3">
              <w:rPr>
                <w:sz w:val="20"/>
                <w:szCs w:val="20"/>
              </w:rPr>
              <w:t>2. Опишите предпринимаемые меры по снижению или минимизации нагрузки на респондентов.</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S.17</w:t>
            </w:r>
          </w:p>
        </w:tc>
        <w:tc>
          <w:tcPr>
            <w:tcW w:w="952" w:type="pct"/>
          </w:tcPr>
          <w:p w:rsidR="00A63088" w:rsidRDefault="003A5469">
            <w:pPr>
              <w:jc w:val="both"/>
              <w:rPr>
                <w:sz w:val="20"/>
                <w:szCs w:val="20"/>
              </w:rPr>
            </w:pPr>
            <w:r w:rsidRPr="000474A3">
              <w:rPr>
                <w:sz w:val="20"/>
                <w:szCs w:val="20"/>
              </w:rPr>
              <w:t>Пересмотр данных</w:t>
            </w:r>
          </w:p>
        </w:tc>
        <w:tc>
          <w:tcPr>
            <w:tcW w:w="921" w:type="pct"/>
          </w:tcPr>
          <w:p w:rsidR="00A63088" w:rsidRDefault="003A5469">
            <w:pPr>
              <w:jc w:val="both"/>
              <w:rPr>
                <w:sz w:val="20"/>
                <w:szCs w:val="20"/>
              </w:rPr>
            </w:pPr>
            <w:r w:rsidRPr="000474A3">
              <w:rPr>
                <w:sz w:val="20"/>
                <w:szCs w:val="20"/>
              </w:rPr>
              <w:t>DATA_REV</w:t>
            </w:r>
          </w:p>
        </w:tc>
        <w:tc>
          <w:tcPr>
            <w:tcW w:w="1276" w:type="pct"/>
          </w:tcPr>
          <w:p w:rsidR="00A63088" w:rsidRDefault="003A5469">
            <w:pPr>
              <w:jc w:val="both"/>
              <w:rPr>
                <w:sz w:val="20"/>
                <w:szCs w:val="20"/>
              </w:rPr>
            </w:pPr>
            <w:r w:rsidRPr="000474A3">
              <w:rPr>
                <w:sz w:val="20"/>
                <w:szCs w:val="20"/>
              </w:rPr>
              <w:t>Изменение значений в ранее утвержденной и опубликованной официальной статистической информацию с указанием причин</w:t>
            </w:r>
          </w:p>
        </w:tc>
        <w:tc>
          <w:tcPr>
            <w:tcW w:w="1277" w:type="pct"/>
          </w:tcPr>
          <w:p w:rsidR="00A63088" w:rsidRDefault="003A5469">
            <w:pPr>
              <w:jc w:val="both"/>
              <w:rPr>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S.17.1</w:t>
            </w:r>
          </w:p>
        </w:tc>
        <w:tc>
          <w:tcPr>
            <w:tcW w:w="952" w:type="pct"/>
          </w:tcPr>
          <w:p w:rsidR="00A63088" w:rsidRDefault="003A5469">
            <w:pPr>
              <w:jc w:val="both"/>
              <w:rPr>
                <w:sz w:val="20"/>
                <w:szCs w:val="20"/>
              </w:rPr>
            </w:pPr>
            <w:r w:rsidRPr="000474A3">
              <w:rPr>
                <w:sz w:val="20"/>
                <w:szCs w:val="20"/>
              </w:rPr>
              <w:t>Пересмотр данных – политика</w:t>
            </w:r>
          </w:p>
        </w:tc>
        <w:tc>
          <w:tcPr>
            <w:tcW w:w="921" w:type="pct"/>
          </w:tcPr>
          <w:p w:rsidR="00A63088" w:rsidRDefault="003A5469">
            <w:pPr>
              <w:jc w:val="both"/>
              <w:rPr>
                <w:sz w:val="20"/>
                <w:szCs w:val="20"/>
              </w:rPr>
            </w:pPr>
            <w:r w:rsidRPr="000474A3">
              <w:rPr>
                <w:sz w:val="20"/>
                <w:szCs w:val="20"/>
              </w:rPr>
              <w:t>REV_POLICY</w:t>
            </w:r>
          </w:p>
        </w:tc>
        <w:tc>
          <w:tcPr>
            <w:tcW w:w="1276" w:type="pct"/>
          </w:tcPr>
          <w:p w:rsidR="00A63088" w:rsidRDefault="003A5469">
            <w:pPr>
              <w:jc w:val="both"/>
              <w:rPr>
                <w:sz w:val="20"/>
                <w:szCs w:val="20"/>
              </w:rPr>
            </w:pPr>
            <w:r w:rsidRPr="000474A3">
              <w:rPr>
                <w:sz w:val="20"/>
                <w:szCs w:val="20"/>
              </w:rPr>
              <w:t>Политика пересмотра данных</w:t>
            </w:r>
          </w:p>
        </w:tc>
        <w:tc>
          <w:tcPr>
            <w:tcW w:w="1277" w:type="pct"/>
          </w:tcPr>
          <w:p w:rsidR="00A63088" w:rsidRDefault="003A5469">
            <w:pPr>
              <w:jc w:val="both"/>
              <w:rPr>
                <w:sz w:val="20"/>
                <w:szCs w:val="20"/>
              </w:rPr>
            </w:pPr>
            <w:r w:rsidRPr="000474A3">
              <w:rPr>
                <w:sz w:val="20"/>
                <w:szCs w:val="20"/>
              </w:rPr>
              <w:t>Опишите политику пересмотра данных и соответствующие процедуры и как пользователи официальной статистической информации узнают о ее пересмотре</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S.17.2</w:t>
            </w:r>
          </w:p>
        </w:tc>
        <w:tc>
          <w:tcPr>
            <w:tcW w:w="952" w:type="pct"/>
          </w:tcPr>
          <w:p w:rsidR="00A63088" w:rsidRDefault="003A5469">
            <w:pPr>
              <w:jc w:val="both"/>
              <w:rPr>
                <w:sz w:val="20"/>
                <w:szCs w:val="20"/>
              </w:rPr>
            </w:pPr>
            <w:r w:rsidRPr="000474A3">
              <w:rPr>
                <w:sz w:val="20"/>
                <w:szCs w:val="20"/>
              </w:rPr>
              <w:t>A6. Пересмотр данных</w:t>
            </w:r>
          </w:p>
        </w:tc>
        <w:tc>
          <w:tcPr>
            <w:tcW w:w="921" w:type="pct"/>
          </w:tcPr>
          <w:p w:rsidR="00A63088" w:rsidRDefault="003A5469">
            <w:pPr>
              <w:jc w:val="both"/>
              <w:rPr>
                <w:sz w:val="20"/>
                <w:szCs w:val="20"/>
                <w:lang w:val="en-US"/>
              </w:rPr>
            </w:pPr>
            <w:r w:rsidRPr="000474A3">
              <w:rPr>
                <w:sz w:val="20"/>
                <w:szCs w:val="20"/>
                <w:lang w:val="en-US"/>
              </w:rPr>
              <w:t>REV_PRACTICE/ DATA_REV_AVGSIZE</w:t>
            </w:r>
          </w:p>
        </w:tc>
        <w:tc>
          <w:tcPr>
            <w:tcW w:w="1276" w:type="pct"/>
          </w:tcPr>
          <w:p w:rsidR="00A63088" w:rsidRDefault="003A5469">
            <w:pPr>
              <w:jc w:val="both"/>
              <w:rPr>
                <w:sz w:val="20"/>
                <w:szCs w:val="20"/>
              </w:rPr>
            </w:pPr>
            <w:r w:rsidRPr="000474A3">
              <w:rPr>
                <w:sz w:val="20"/>
                <w:szCs w:val="20"/>
              </w:rPr>
              <w:t>«Пересмотр» – внесение любых изменений в ранее утвержденную и опубликованную официальную статистическую информацию (разница между поздним и ранним подсчетом ключевого показателя)</w:t>
            </w:r>
          </w:p>
        </w:tc>
        <w:tc>
          <w:tcPr>
            <w:tcW w:w="1277" w:type="pct"/>
          </w:tcPr>
          <w:p w:rsidR="00A63088" w:rsidRDefault="003A5469">
            <w:pPr>
              <w:jc w:val="both"/>
              <w:rPr>
                <w:sz w:val="20"/>
                <w:szCs w:val="20"/>
              </w:rPr>
            </w:pPr>
            <w:r w:rsidRPr="000474A3">
              <w:rPr>
                <w:sz w:val="20"/>
                <w:szCs w:val="20"/>
              </w:rPr>
              <w:t xml:space="preserve">Укажите, были ли </w:t>
            </w:r>
            <w:proofErr w:type="spellStart"/>
            <w:r w:rsidRPr="000474A3">
              <w:rPr>
                <w:sz w:val="20"/>
                <w:szCs w:val="20"/>
              </w:rPr>
              <w:t>переотчеты</w:t>
            </w:r>
            <w:proofErr w:type="spellEnd"/>
            <w:r w:rsidRPr="000474A3">
              <w:rPr>
                <w:sz w:val="20"/>
                <w:szCs w:val="20"/>
              </w:rPr>
              <w:t xml:space="preserve"> или </w:t>
            </w:r>
            <w:proofErr w:type="spellStart"/>
            <w:r w:rsidRPr="000474A3">
              <w:rPr>
                <w:sz w:val="20"/>
                <w:szCs w:val="20"/>
              </w:rPr>
              <w:t>переопубликования</w:t>
            </w:r>
            <w:proofErr w:type="spellEnd"/>
            <w:r w:rsidRPr="000474A3">
              <w:rPr>
                <w:sz w:val="20"/>
                <w:szCs w:val="20"/>
              </w:rPr>
              <w:t xml:space="preserve"> официальной статистической информации после ее утверждения, если да, то также укажите основные причины пересмотра данных и их характер (наличие нового источника данных, новые методы, ошибки)</w:t>
            </w:r>
          </w:p>
        </w:tc>
      </w:tr>
      <w:tr w:rsidR="00A63088" w:rsidTr="00A865C0">
        <w:tc>
          <w:tcPr>
            <w:tcW w:w="5000" w:type="pct"/>
            <w:gridSpan w:val="6"/>
          </w:tcPr>
          <w:p w:rsidR="00A63088" w:rsidRDefault="00A63088">
            <w:pPr>
              <w:ind w:firstLine="709"/>
              <w:jc w:val="both"/>
              <w:rPr>
                <w:sz w:val="20"/>
                <w:szCs w:val="20"/>
              </w:rPr>
            </w:pP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S.18</w:t>
            </w:r>
          </w:p>
        </w:tc>
        <w:tc>
          <w:tcPr>
            <w:tcW w:w="952" w:type="pct"/>
          </w:tcPr>
          <w:p w:rsidR="00A63088" w:rsidRDefault="003A5469">
            <w:pPr>
              <w:jc w:val="both"/>
              <w:rPr>
                <w:sz w:val="20"/>
                <w:szCs w:val="20"/>
              </w:rPr>
            </w:pPr>
            <w:r w:rsidRPr="000474A3">
              <w:rPr>
                <w:sz w:val="20"/>
                <w:szCs w:val="20"/>
              </w:rPr>
              <w:t>Обработка первичных статистических данных и (или) административных, и (или) альтернативных данных</w:t>
            </w:r>
          </w:p>
        </w:tc>
        <w:tc>
          <w:tcPr>
            <w:tcW w:w="921" w:type="pct"/>
          </w:tcPr>
          <w:p w:rsidR="00A63088" w:rsidRDefault="003A5469">
            <w:pPr>
              <w:jc w:val="both"/>
              <w:rPr>
                <w:sz w:val="20"/>
                <w:szCs w:val="20"/>
              </w:rPr>
            </w:pPr>
            <w:r w:rsidRPr="000474A3">
              <w:rPr>
                <w:sz w:val="20"/>
                <w:szCs w:val="20"/>
              </w:rPr>
              <w:t>STAT_PROCESS</w:t>
            </w:r>
          </w:p>
        </w:tc>
        <w:tc>
          <w:tcPr>
            <w:tcW w:w="1276" w:type="pct"/>
          </w:tcPr>
          <w:p w:rsidR="00A63088" w:rsidRDefault="003A5469">
            <w:pPr>
              <w:jc w:val="both"/>
              <w:rPr>
                <w:sz w:val="20"/>
                <w:szCs w:val="20"/>
              </w:rPr>
            </w:pPr>
            <w:proofErr w:type="gramStart"/>
            <w:r w:rsidRPr="000474A3">
              <w:rPr>
                <w:sz w:val="20"/>
                <w:szCs w:val="20"/>
              </w:rPr>
              <w:t>Обработка данных – действия, направленные на накопление, хранение, изменение, дополнение, использование, распространение, обезличивание, блокирование, архивирование и уничтожение данных</w:t>
            </w:r>
            <w:proofErr w:type="gramEnd"/>
          </w:p>
        </w:tc>
        <w:tc>
          <w:tcPr>
            <w:tcW w:w="1277" w:type="pct"/>
          </w:tcPr>
          <w:p w:rsidR="00A63088" w:rsidRDefault="003A5469">
            <w:pPr>
              <w:jc w:val="both"/>
              <w:rPr>
                <w:sz w:val="20"/>
                <w:szCs w:val="20"/>
              </w:rPr>
            </w:pPr>
            <w:r w:rsidRPr="000474A3">
              <w:rPr>
                <w:spacing w:val="-3"/>
                <w:sz w:val="20"/>
                <w:szCs w:val="20"/>
              </w:rPr>
              <w:t>(информация по данному пункту содержится в его подпунктах)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S.18.1</w:t>
            </w:r>
          </w:p>
        </w:tc>
        <w:tc>
          <w:tcPr>
            <w:tcW w:w="952" w:type="pct"/>
          </w:tcPr>
          <w:p w:rsidR="00A63088" w:rsidRDefault="003A5469">
            <w:pPr>
              <w:jc w:val="both"/>
              <w:rPr>
                <w:sz w:val="20"/>
                <w:szCs w:val="20"/>
              </w:rPr>
            </w:pPr>
            <w:r w:rsidRPr="000474A3">
              <w:rPr>
                <w:sz w:val="20"/>
                <w:szCs w:val="20"/>
              </w:rPr>
              <w:t>Исходные данные</w:t>
            </w:r>
          </w:p>
        </w:tc>
        <w:tc>
          <w:tcPr>
            <w:tcW w:w="921" w:type="pct"/>
          </w:tcPr>
          <w:p w:rsidR="00A63088" w:rsidRDefault="003A5469">
            <w:pPr>
              <w:jc w:val="both"/>
              <w:rPr>
                <w:sz w:val="20"/>
                <w:szCs w:val="20"/>
              </w:rPr>
            </w:pPr>
            <w:r w:rsidRPr="000474A3">
              <w:rPr>
                <w:sz w:val="20"/>
                <w:szCs w:val="20"/>
              </w:rPr>
              <w:t>SOURCE_TYPE</w:t>
            </w:r>
          </w:p>
        </w:tc>
        <w:tc>
          <w:tcPr>
            <w:tcW w:w="1276" w:type="pct"/>
          </w:tcPr>
          <w:p w:rsidR="00A63088" w:rsidRDefault="003A5469">
            <w:pPr>
              <w:jc w:val="both"/>
              <w:rPr>
                <w:sz w:val="20"/>
                <w:szCs w:val="20"/>
              </w:rPr>
            </w:pPr>
            <w:r w:rsidRPr="000474A3">
              <w:rPr>
                <w:sz w:val="20"/>
                <w:szCs w:val="20"/>
              </w:rPr>
              <w:t xml:space="preserve">Характеристики и компоненты первичных </w:t>
            </w:r>
            <w:r w:rsidRPr="000474A3">
              <w:rPr>
                <w:sz w:val="20"/>
                <w:szCs w:val="20"/>
              </w:rPr>
              <w:lastRenderedPageBreak/>
              <w:t>статистических и (или) административных, и (или) альтернативных данных, используемых для формирования статистических агрегатов</w:t>
            </w:r>
          </w:p>
        </w:tc>
        <w:tc>
          <w:tcPr>
            <w:tcW w:w="1277" w:type="pct"/>
          </w:tcPr>
          <w:p w:rsidR="00A63088" w:rsidRDefault="003A5469">
            <w:pPr>
              <w:jc w:val="both"/>
              <w:rPr>
                <w:sz w:val="20"/>
                <w:szCs w:val="20"/>
              </w:rPr>
            </w:pPr>
            <w:proofErr w:type="gramStart"/>
            <w:r w:rsidRPr="000474A3">
              <w:rPr>
                <w:sz w:val="20"/>
                <w:szCs w:val="20"/>
              </w:rPr>
              <w:lastRenderedPageBreak/>
              <w:t xml:space="preserve">Укажите, на чем основывается набор </w:t>
            </w:r>
            <w:r w:rsidRPr="000474A3">
              <w:rPr>
                <w:sz w:val="20"/>
                <w:szCs w:val="20"/>
              </w:rPr>
              <w:lastRenderedPageBreak/>
              <w:t>данных – первичных статистических и (или) административных, и (или) альтернативных данных, и (или) на комбинации нескольких источников данных.</w:t>
            </w:r>
            <w:proofErr w:type="gramEnd"/>
          </w:p>
          <w:p w:rsidR="00A63088" w:rsidRDefault="003A5469">
            <w:pPr>
              <w:jc w:val="both"/>
              <w:rPr>
                <w:sz w:val="20"/>
                <w:szCs w:val="20"/>
              </w:rPr>
            </w:pPr>
            <w:r w:rsidRPr="000474A3">
              <w:rPr>
                <w:sz w:val="20"/>
                <w:szCs w:val="20"/>
              </w:rPr>
              <w:t>Если используется выборка, также следует привести характеристики выборки:</w:t>
            </w:r>
          </w:p>
          <w:p w:rsidR="00A63088" w:rsidRDefault="003A5469">
            <w:pPr>
              <w:jc w:val="both"/>
              <w:rPr>
                <w:sz w:val="20"/>
                <w:szCs w:val="20"/>
              </w:rPr>
            </w:pPr>
            <w:r w:rsidRPr="000474A3">
              <w:rPr>
                <w:sz w:val="20"/>
                <w:szCs w:val="20"/>
              </w:rPr>
              <w:t>- процедура формирования выборки (дизайн), описать выборку для выборочных обследований, например, одноэтапная кластерная выборка (случайная выборка);</w:t>
            </w:r>
          </w:p>
          <w:p w:rsidR="00A63088" w:rsidRDefault="003A5469">
            <w:pPr>
              <w:jc w:val="both"/>
              <w:rPr>
                <w:sz w:val="20"/>
                <w:szCs w:val="20"/>
              </w:rPr>
            </w:pPr>
            <w:r w:rsidRPr="000474A3">
              <w:rPr>
                <w:sz w:val="20"/>
                <w:szCs w:val="20"/>
              </w:rPr>
              <w:t>- описать объем выборки, выборочную долю и выборочные единицы;</w:t>
            </w:r>
          </w:p>
          <w:p w:rsidR="00A63088" w:rsidRDefault="003A5469">
            <w:pPr>
              <w:jc w:val="both"/>
              <w:rPr>
                <w:sz w:val="20"/>
                <w:szCs w:val="20"/>
              </w:rPr>
            </w:pPr>
            <w:r w:rsidRPr="000474A3">
              <w:rPr>
                <w:sz w:val="20"/>
                <w:szCs w:val="20"/>
              </w:rPr>
              <w:t>- распространение на генеральную совокупность (взвешивание, расчет весов);</w:t>
            </w:r>
          </w:p>
          <w:p w:rsidR="00A63088" w:rsidRDefault="003A5469">
            <w:pPr>
              <w:jc w:val="both"/>
              <w:rPr>
                <w:sz w:val="20"/>
                <w:szCs w:val="20"/>
              </w:rPr>
            </w:pPr>
            <w:r w:rsidRPr="000474A3">
              <w:rPr>
                <w:sz w:val="20"/>
                <w:szCs w:val="20"/>
              </w:rPr>
              <w:t>- описание методов ротации выборки.</w:t>
            </w:r>
          </w:p>
          <w:p w:rsidR="00A63088" w:rsidRDefault="003A5469">
            <w:pPr>
              <w:jc w:val="both"/>
              <w:rPr>
                <w:sz w:val="20"/>
                <w:szCs w:val="20"/>
              </w:rPr>
            </w:pPr>
            <w:r w:rsidRPr="000474A3">
              <w:rPr>
                <w:sz w:val="20"/>
                <w:szCs w:val="20"/>
              </w:rPr>
              <w:t>Опишите административные и (или) альтернативные источники (в случае применения)</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S.18.2</w:t>
            </w:r>
          </w:p>
        </w:tc>
        <w:tc>
          <w:tcPr>
            <w:tcW w:w="952" w:type="pct"/>
          </w:tcPr>
          <w:p w:rsidR="00A63088" w:rsidRDefault="003A5469">
            <w:pPr>
              <w:jc w:val="both"/>
              <w:rPr>
                <w:sz w:val="20"/>
                <w:szCs w:val="20"/>
              </w:rPr>
            </w:pPr>
            <w:r w:rsidRPr="000474A3">
              <w:rPr>
                <w:sz w:val="20"/>
                <w:szCs w:val="20"/>
              </w:rPr>
              <w:t>Периодичность сбора данных</w:t>
            </w:r>
          </w:p>
        </w:tc>
        <w:tc>
          <w:tcPr>
            <w:tcW w:w="921" w:type="pct"/>
          </w:tcPr>
          <w:p w:rsidR="00A63088" w:rsidRDefault="003A5469">
            <w:pPr>
              <w:jc w:val="both"/>
              <w:rPr>
                <w:sz w:val="20"/>
                <w:szCs w:val="20"/>
              </w:rPr>
            </w:pPr>
            <w:r w:rsidRPr="000474A3">
              <w:rPr>
                <w:sz w:val="20"/>
                <w:szCs w:val="20"/>
              </w:rPr>
              <w:t>FREQ_COLL</w:t>
            </w:r>
          </w:p>
        </w:tc>
        <w:tc>
          <w:tcPr>
            <w:tcW w:w="1276" w:type="pct"/>
          </w:tcPr>
          <w:p w:rsidR="00A63088" w:rsidRDefault="003A5469">
            <w:pPr>
              <w:jc w:val="both"/>
              <w:rPr>
                <w:sz w:val="20"/>
                <w:szCs w:val="20"/>
              </w:rPr>
            </w:pPr>
            <w:r w:rsidRPr="000474A3">
              <w:rPr>
                <w:sz w:val="20"/>
                <w:szCs w:val="20"/>
              </w:rPr>
              <w:t>Периодичность, с которой осуществляется сбор исходных данных</w:t>
            </w:r>
          </w:p>
        </w:tc>
        <w:tc>
          <w:tcPr>
            <w:tcW w:w="1277" w:type="pct"/>
          </w:tcPr>
          <w:p w:rsidR="00A63088" w:rsidRDefault="003A5469">
            <w:pPr>
              <w:jc w:val="both"/>
              <w:rPr>
                <w:sz w:val="20"/>
                <w:szCs w:val="20"/>
              </w:rPr>
            </w:pPr>
            <w:r w:rsidRPr="000474A3">
              <w:rPr>
                <w:sz w:val="20"/>
                <w:szCs w:val="20"/>
              </w:rPr>
              <w:t>Укажите периодичность сбора данных (например, ежемесячно, ежеквартально, ежегодно или на постоянной основе)</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S.18.3</w:t>
            </w:r>
          </w:p>
        </w:tc>
        <w:tc>
          <w:tcPr>
            <w:tcW w:w="952" w:type="pct"/>
          </w:tcPr>
          <w:p w:rsidR="00A63088" w:rsidRDefault="003A5469">
            <w:pPr>
              <w:jc w:val="both"/>
              <w:rPr>
                <w:sz w:val="20"/>
                <w:szCs w:val="20"/>
              </w:rPr>
            </w:pPr>
            <w:r w:rsidRPr="000474A3">
              <w:rPr>
                <w:sz w:val="20"/>
                <w:szCs w:val="20"/>
              </w:rPr>
              <w:t>Сбор данных</w:t>
            </w:r>
          </w:p>
        </w:tc>
        <w:tc>
          <w:tcPr>
            <w:tcW w:w="921" w:type="pct"/>
          </w:tcPr>
          <w:p w:rsidR="00A63088" w:rsidRDefault="003A5469">
            <w:pPr>
              <w:jc w:val="both"/>
              <w:rPr>
                <w:sz w:val="20"/>
                <w:szCs w:val="20"/>
              </w:rPr>
            </w:pPr>
            <w:r w:rsidRPr="000474A3">
              <w:rPr>
                <w:sz w:val="20"/>
                <w:szCs w:val="20"/>
              </w:rPr>
              <w:t>COLL_METHOD</w:t>
            </w:r>
          </w:p>
        </w:tc>
        <w:tc>
          <w:tcPr>
            <w:tcW w:w="1276" w:type="pct"/>
          </w:tcPr>
          <w:p w:rsidR="00A63088" w:rsidRDefault="003A5469">
            <w:pPr>
              <w:jc w:val="both"/>
              <w:rPr>
                <w:sz w:val="20"/>
                <w:szCs w:val="20"/>
              </w:rPr>
            </w:pPr>
            <w:r w:rsidRPr="000474A3">
              <w:rPr>
                <w:sz w:val="20"/>
                <w:szCs w:val="20"/>
              </w:rPr>
              <w:t>Систематический процесс сбора данных для формирования официальной статистикой информации</w:t>
            </w:r>
          </w:p>
        </w:tc>
        <w:tc>
          <w:tcPr>
            <w:tcW w:w="1277" w:type="pct"/>
          </w:tcPr>
          <w:p w:rsidR="00A63088" w:rsidRDefault="003A5469">
            <w:pPr>
              <w:jc w:val="both"/>
              <w:rPr>
                <w:sz w:val="20"/>
                <w:szCs w:val="20"/>
              </w:rPr>
            </w:pPr>
            <w:r w:rsidRPr="000474A3">
              <w:rPr>
                <w:sz w:val="20"/>
                <w:szCs w:val="20"/>
              </w:rPr>
              <w:t>Опишите мето</w:t>
            </w:r>
            <w:proofErr w:type="gramStart"/>
            <w:r w:rsidRPr="000474A3">
              <w:rPr>
                <w:sz w:val="20"/>
                <w:szCs w:val="20"/>
              </w:rPr>
              <w:t>д(</w:t>
            </w:r>
            <w:proofErr w:type="gramEnd"/>
            <w:r w:rsidRPr="000474A3">
              <w:rPr>
                <w:sz w:val="20"/>
                <w:szCs w:val="20"/>
              </w:rPr>
              <w:t>ы), используемые для сбора и (или) получения первичных статистических и (или) административных и (или) альтернативных данных от источника</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S.18.4</w:t>
            </w:r>
          </w:p>
        </w:tc>
        <w:tc>
          <w:tcPr>
            <w:tcW w:w="952" w:type="pct"/>
          </w:tcPr>
          <w:p w:rsidR="00A63088" w:rsidRDefault="003A5469">
            <w:pPr>
              <w:jc w:val="both"/>
              <w:rPr>
                <w:sz w:val="20"/>
                <w:szCs w:val="20"/>
              </w:rPr>
            </w:pPr>
            <w:r w:rsidRPr="000474A3">
              <w:rPr>
                <w:sz w:val="20"/>
                <w:szCs w:val="20"/>
              </w:rPr>
              <w:t>V1. Достоверность данных</w:t>
            </w:r>
          </w:p>
        </w:tc>
        <w:tc>
          <w:tcPr>
            <w:tcW w:w="921" w:type="pct"/>
          </w:tcPr>
          <w:p w:rsidR="00A63088" w:rsidRDefault="003A5469">
            <w:pPr>
              <w:jc w:val="both"/>
              <w:rPr>
                <w:sz w:val="20"/>
                <w:szCs w:val="20"/>
              </w:rPr>
            </w:pPr>
            <w:r w:rsidRPr="000474A3">
              <w:rPr>
                <w:sz w:val="20"/>
                <w:szCs w:val="20"/>
              </w:rPr>
              <w:t>DATA_VALIDATION</w:t>
            </w:r>
          </w:p>
        </w:tc>
        <w:tc>
          <w:tcPr>
            <w:tcW w:w="1276" w:type="pct"/>
          </w:tcPr>
          <w:p w:rsidR="00A63088" w:rsidRDefault="003A5469">
            <w:pPr>
              <w:jc w:val="both"/>
              <w:rPr>
                <w:sz w:val="20"/>
                <w:szCs w:val="20"/>
              </w:rPr>
            </w:pPr>
            <w:r w:rsidRPr="000474A3">
              <w:rPr>
                <w:sz w:val="20"/>
                <w:szCs w:val="20"/>
              </w:rPr>
              <w:t>Достоверность – критерий качества, характеризующий степень надежности и корректности данных описывающих моделируемой области, отражающих реальные свойства и закономерности обследуемых явлений.</w:t>
            </w:r>
          </w:p>
          <w:p w:rsidR="00A63088" w:rsidRDefault="003A5469">
            <w:pPr>
              <w:jc w:val="both"/>
              <w:rPr>
                <w:sz w:val="20"/>
                <w:szCs w:val="20"/>
              </w:rPr>
            </w:pPr>
            <w:r w:rsidRPr="000474A3">
              <w:rPr>
                <w:sz w:val="20"/>
                <w:szCs w:val="20"/>
              </w:rPr>
              <w:t>Процесс мониторинга результатов формирования данных и обеспечения качества результатов</w:t>
            </w:r>
          </w:p>
        </w:tc>
        <w:tc>
          <w:tcPr>
            <w:tcW w:w="1277" w:type="pct"/>
          </w:tcPr>
          <w:p w:rsidR="00A63088" w:rsidRDefault="003A5469">
            <w:pPr>
              <w:jc w:val="both"/>
              <w:rPr>
                <w:sz w:val="20"/>
                <w:szCs w:val="20"/>
              </w:rPr>
            </w:pPr>
            <w:r w:rsidRPr="000474A3">
              <w:rPr>
                <w:sz w:val="20"/>
                <w:szCs w:val="20"/>
              </w:rPr>
              <w:t>Опишите меры, применяемые для обеспечения достоверности: - автоматизированные и экспертные проверки;</w:t>
            </w:r>
          </w:p>
          <w:p w:rsidR="00A63088" w:rsidRDefault="003A5469">
            <w:pPr>
              <w:jc w:val="both"/>
              <w:rPr>
                <w:sz w:val="20"/>
                <w:szCs w:val="20"/>
              </w:rPr>
            </w:pPr>
            <w:r w:rsidRPr="000474A3">
              <w:rPr>
                <w:sz w:val="20"/>
                <w:szCs w:val="20"/>
              </w:rPr>
              <w:t xml:space="preserve">- контрольные соотношения; - процедуры </w:t>
            </w:r>
            <w:proofErr w:type="spellStart"/>
            <w:r w:rsidRPr="000474A3">
              <w:rPr>
                <w:sz w:val="20"/>
                <w:szCs w:val="20"/>
              </w:rPr>
              <w:t>валидации</w:t>
            </w:r>
            <w:proofErr w:type="spellEnd"/>
            <w:r w:rsidRPr="000474A3">
              <w:rPr>
                <w:sz w:val="20"/>
                <w:szCs w:val="20"/>
              </w:rPr>
              <w:t>;</w:t>
            </w:r>
          </w:p>
          <w:p w:rsidR="00A63088" w:rsidRDefault="003A5469">
            <w:pPr>
              <w:jc w:val="both"/>
              <w:rPr>
                <w:sz w:val="20"/>
                <w:szCs w:val="20"/>
              </w:rPr>
            </w:pPr>
            <w:r w:rsidRPr="000474A3">
              <w:rPr>
                <w:sz w:val="20"/>
                <w:szCs w:val="20"/>
              </w:rPr>
              <w:t>- верификации данных;</w:t>
            </w:r>
          </w:p>
          <w:p w:rsidR="00A63088" w:rsidRDefault="003A5469">
            <w:pPr>
              <w:jc w:val="both"/>
              <w:rPr>
                <w:sz w:val="20"/>
                <w:szCs w:val="20"/>
              </w:rPr>
            </w:pPr>
            <w:r w:rsidRPr="000474A3">
              <w:rPr>
                <w:sz w:val="20"/>
                <w:szCs w:val="20"/>
              </w:rPr>
              <w:t>- сверка данных с другими официальными источниками;</w:t>
            </w:r>
          </w:p>
          <w:p w:rsidR="00A63088" w:rsidRDefault="003A5469">
            <w:pPr>
              <w:jc w:val="both"/>
              <w:rPr>
                <w:sz w:val="20"/>
                <w:szCs w:val="20"/>
              </w:rPr>
            </w:pPr>
            <w:r w:rsidRPr="000474A3">
              <w:rPr>
                <w:sz w:val="20"/>
                <w:szCs w:val="20"/>
              </w:rPr>
              <w:t xml:space="preserve">- проверка соответствия охвата генеральной </w:t>
            </w:r>
            <w:r w:rsidRPr="000474A3">
              <w:rPr>
                <w:sz w:val="20"/>
                <w:szCs w:val="20"/>
              </w:rPr>
              <w:lastRenderedPageBreak/>
              <w:t>совокупности и доли участвующих респондентов тому, что требуется;</w:t>
            </w:r>
          </w:p>
          <w:p w:rsidR="00A63088" w:rsidRDefault="003A5469">
            <w:pPr>
              <w:jc w:val="both"/>
              <w:rPr>
                <w:sz w:val="20"/>
                <w:szCs w:val="20"/>
              </w:rPr>
            </w:pPr>
            <w:r w:rsidRPr="000474A3">
              <w:rPr>
                <w:sz w:val="20"/>
                <w:szCs w:val="20"/>
              </w:rPr>
              <w:t>- анализ несогласованности данных;</w:t>
            </w:r>
          </w:p>
          <w:p w:rsidR="00A63088" w:rsidRDefault="003A5469">
            <w:pPr>
              <w:jc w:val="both"/>
              <w:rPr>
                <w:sz w:val="20"/>
                <w:szCs w:val="20"/>
              </w:rPr>
            </w:pPr>
            <w:r w:rsidRPr="000474A3">
              <w:rPr>
                <w:sz w:val="20"/>
                <w:szCs w:val="20"/>
              </w:rPr>
              <w:t>- редактирование микр</w:t>
            </w:r>
            <w:proofErr w:type="gramStart"/>
            <w:r w:rsidRPr="000474A3">
              <w:rPr>
                <w:sz w:val="20"/>
                <w:szCs w:val="20"/>
              </w:rPr>
              <w:t>о-</w:t>
            </w:r>
            <w:proofErr w:type="gramEnd"/>
            <w:r w:rsidRPr="000474A3">
              <w:rPr>
                <w:sz w:val="20"/>
                <w:szCs w:val="20"/>
              </w:rPr>
              <w:t xml:space="preserve"> и </w:t>
            </w:r>
            <w:proofErr w:type="spellStart"/>
            <w:r w:rsidRPr="000474A3">
              <w:rPr>
                <w:sz w:val="20"/>
                <w:szCs w:val="20"/>
              </w:rPr>
              <w:t>макроданных</w:t>
            </w:r>
            <w:proofErr w:type="spellEnd"/>
            <w:r w:rsidRPr="000474A3">
              <w:rPr>
                <w:sz w:val="20"/>
                <w:szCs w:val="20"/>
              </w:rPr>
              <w:t>.</w:t>
            </w:r>
          </w:p>
          <w:p w:rsidR="00A63088" w:rsidRDefault="003A5469">
            <w:pPr>
              <w:jc w:val="both"/>
              <w:rPr>
                <w:sz w:val="20"/>
                <w:szCs w:val="20"/>
              </w:rPr>
            </w:pPr>
            <w:r w:rsidRPr="000474A3">
              <w:rPr>
                <w:sz w:val="20"/>
                <w:szCs w:val="20"/>
              </w:rPr>
              <w:t>Укажите применяемые инструменты контроля ошибок, в том числе форматно-логические контроли и методы обнаружения или устранения аномалий.</w:t>
            </w:r>
          </w:p>
          <w:p w:rsidR="00A63088" w:rsidRDefault="003A5469">
            <w:pPr>
              <w:jc w:val="both"/>
              <w:rPr>
                <w:sz w:val="20"/>
                <w:szCs w:val="20"/>
              </w:rPr>
            </w:pPr>
            <w:r w:rsidRPr="000474A3">
              <w:rPr>
                <w:sz w:val="20"/>
                <w:szCs w:val="20"/>
              </w:rPr>
              <w:t>Укажите процедуры проведения государственного контроля в области государственной статистики в отношении респондентов и (или) административных источников, обеспечивающие достоверность данных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S.18.5</w:t>
            </w:r>
          </w:p>
        </w:tc>
        <w:tc>
          <w:tcPr>
            <w:tcW w:w="952" w:type="pct"/>
          </w:tcPr>
          <w:p w:rsidR="00A63088" w:rsidRDefault="003A5469">
            <w:pPr>
              <w:jc w:val="both"/>
              <w:rPr>
                <w:sz w:val="20"/>
                <w:szCs w:val="20"/>
              </w:rPr>
            </w:pPr>
            <w:r w:rsidRPr="000474A3">
              <w:rPr>
                <w:sz w:val="20"/>
                <w:szCs w:val="20"/>
              </w:rPr>
              <w:t>U1. Уникальность данных</w:t>
            </w:r>
          </w:p>
        </w:tc>
        <w:tc>
          <w:tcPr>
            <w:tcW w:w="921" w:type="pct"/>
          </w:tcPr>
          <w:p w:rsidR="00A63088" w:rsidRDefault="003A5469">
            <w:pPr>
              <w:jc w:val="both"/>
              <w:rPr>
                <w:sz w:val="20"/>
                <w:szCs w:val="20"/>
              </w:rPr>
            </w:pPr>
            <w:r w:rsidRPr="000474A3">
              <w:rPr>
                <w:sz w:val="20"/>
                <w:szCs w:val="20"/>
              </w:rPr>
              <w:t>DATA_UNIQUENESS</w:t>
            </w:r>
          </w:p>
        </w:tc>
        <w:tc>
          <w:tcPr>
            <w:tcW w:w="1276" w:type="pct"/>
          </w:tcPr>
          <w:p w:rsidR="00A63088" w:rsidRDefault="003A5469">
            <w:pPr>
              <w:jc w:val="both"/>
              <w:rPr>
                <w:sz w:val="20"/>
                <w:szCs w:val="20"/>
              </w:rPr>
            </w:pPr>
            <w:r w:rsidRPr="000474A3">
              <w:rPr>
                <w:sz w:val="20"/>
                <w:szCs w:val="20"/>
              </w:rPr>
              <w:t>Уникальность – критерий качества, характеризующий степень исключения дублирования данных и обеспечивающий их неповторимость, и единообразие в приделах плана статистических работ</w:t>
            </w:r>
          </w:p>
        </w:tc>
        <w:tc>
          <w:tcPr>
            <w:tcW w:w="1277" w:type="pct"/>
          </w:tcPr>
          <w:p w:rsidR="00A63088" w:rsidRDefault="003A5469">
            <w:pPr>
              <w:jc w:val="both"/>
              <w:rPr>
                <w:sz w:val="20"/>
                <w:szCs w:val="20"/>
              </w:rPr>
            </w:pPr>
            <w:r w:rsidRPr="000474A3">
              <w:rPr>
                <w:sz w:val="20"/>
                <w:szCs w:val="20"/>
              </w:rPr>
              <w:t>Укажите, дублируется ли официальная статистическая информация, являющаяся предметом Отчета по качеству с другими обследованиями в пределах плана статистических работ.</w:t>
            </w:r>
          </w:p>
          <w:p w:rsidR="00A63088" w:rsidRDefault="003A5469">
            <w:pPr>
              <w:jc w:val="both"/>
              <w:rPr>
                <w:sz w:val="20"/>
                <w:szCs w:val="20"/>
              </w:rPr>
            </w:pPr>
            <w:r w:rsidRPr="000474A3">
              <w:rPr>
                <w:sz w:val="20"/>
                <w:szCs w:val="20"/>
              </w:rPr>
              <w:t>Укажите случаи пересечения показателей, повторного сбора одинаковых данных от одних и тех же респондентов, а также параллельного существования идентичных наборов данных у других источников.</w:t>
            </w:r>
          </w:p>
          <w:p w:rsidR="00A63088" w:rsidRDefault="003A5469">
            <w:pPr>
              <w:jc w:val="both"/>
              <w:rPr>
                <w:sz w:val="20"/>
                <w:szCs w:val="20"/>
              </w:rPr>
            </w:pPr>
            <w:r w:rsidRPr="000474A3">
              <w:rPr>
                <w:sz w:val="20"/>
                <w:szCs w:val="20"/>
              </w:rPr>
              <w:t>Опишите меры, предпринимаемые для устранения дублирования – унификация форм общегосударственных и ведомственных статистических наблюдений, согласование методологий, использование общих идентификаторов и элементов национальной справочной информации.</w:t>
            </w:r>
          </w:p>
          <w:p w:rsidR="00A63088" w:rsidRDefault="003A5469">
            <w:pPr>
              <w:jc w:val="both"/>
              <w:rPr>
                <w:sz w:val="20"/>
                <w:szCs w:val="20"/>
              </w:rPr>
            </w:pPr>
            <w:r w:rsidRPr="000474A3">
              <w:rPr>
                <w:sz w:val="20"/>
                <w:szCs w:val="20"/>
              </w:rPr>
              <w:t xml:space="preserve">Опишите степень использования </w:t>
            </w:r>
            <w:r w:rsidRPr="000474A3">
              <w:rPr>
                <w:sz w:val="20"/>
                <w:szCs w:val="20"/>
              </w:rPr>
              <w:lastRenderedPageBreak/>
              <w:t>административных источников и национальных статистических регистров, позволяющих исключить многократный сбор одних и тех же данных.</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lastRenderedPageBreak/>
              <w:t>S.18.6</w:t>
            </w:r>
          </w:p>
        </w:tc>
        <w:tc>
          <w:tcPr>
            <w:tcW w:w="952" w:type="pct"/>
          </w:tcPr>
          <w:p w:rsidR="00A63088" w:rsidRDefault="003A5469">
            <w:pPr>
              <w:jc w:val="both"/>
              <w:rPr>
                <w:sz w:val="20"/>
                <w:szCs w:val="20"/>
              </w:rPr>
            </w:pPr>
            <w:r w:rsidRPr="000474A3">
              <w:rPr>
                <w:sz w:val="20"/>
                <w:szCs w:val="20"/>
              </w:rPr>
              <w:t xml:space="preserve">A7. </w:t>
            </w:r>
            <w:proofErr w:type="spellStart"/>
            <w:r w:rsidRPr="000474A3">
              <w:rPr>
                <w:sz w:val="20"/>
                <w:szCs w:val="20"/>
              </w:rPr>
              <w:t>Импутация</w:t>
            </w:r>
            <w:proofErr w:type="spellEnd"/>
          </w:p>
        </w:tc>
        <w:tc>
          <w:tcPr>
            <w:tcW w:w="921" w:type="pct"/>
          </w:tcPr>
          <w:p w:rsidR="00A63088" w:rsidRDefault="003A5469">
            <w:pPr>
              <w:jc w:val="both"/>
              <w:rPr>
                <w:sz w:val="20"/>
                <w:szCs w:val="20"/>
              </w:rPr>
            </w:pPr>
            <w:r w:rsidRPr="000474A3">
              <w:rPr>
                <w:sz w:val="20"/>
                <w:szCs w:val="20"/>
              </w:rPr>
              <w:t>DATA_COMP/ IMPUTATION_RATE</w:t>
            </w:r>
          </w:p>
        </w:tc>
        <w:tc>
          <w:tcPr>
            <w:tcW w:w="1276" w:type="pct"/>
          </w:tcPr>
          <w:p w:rsidR="00A63088" w:rsidRDefault="003A5469">
            <w:pPr>
              <w:jc w:val="both"/>
              <w:rPr>
                <w:sz w:val="20"/>
                <w:szCs w:val="20"/>
              </w:rPr>
            </w:pPr>
            <w:r w:rsidRPr="000474A3">
              <w:rPr>
                <w:sz w:val="20"/>
                <w:szCs w:val="20"/>
              </w:rPr>
              <w:t>Процесс замены пропущенных, некорректных или несостоятельных значений другими значениями, количество замен к общему числу значений</w:t>
            </w:r>
          </w:p>
        </w:tc>
        <w:tc>
          <w:tcPr>
            <w:tcW w:w="1277" w:type="pct"/>
          </w:tcPr>
          <w:p w:rsidR="00A63088" w:rsidRDefault="003A5469">
            <w:pPr>
              <w:jc w:val="both"/>
              <w:rPr>
                <w:sz w:val="20"/>
                <w:szCs w:val="20"/>
              </w:rPr>
            </w:pPr>
            <w:r w:rsidRPr="000474A3">
              <w:rPr>
                <w:sz w:val="20"/>
                <w:szCs w:val="20"/>
              </w:rPr>
              <w:t xml:space="preserve">Опишите процедуры (метода) </w:t>
            </w:r>
            <w:proofErr w:type="spellStart"/>
            <w:r w:rsidRPr="000474A3">
              <w:rPr>
                <w:sz w:val="20"/>
                <w:szCs w:val="20"/>
              </w:rPr>
              <w:t>импутации</w:t>
            </w:r>
            <w:proofErr w:type="spellEnd"/>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S.18.7</w:t>
            </w:r>
          </w:p>
        </w:tc>
        <w:tc>
          <w:tcPr>
            <w:tcW w:w="952" w:type="pct"/>
          </w:tcPr>
          <w:p w:rsidR="00A63088" w:rsidRDefault="003A5469">
            <w:pPr>
              <w:jc w:val="both"/>
              <w:rPr>
                <w:sz w:val="20"/>
                <w:szCs w:val="20"/>
              </w:rPr>
            </w:pPr>
            <w:r w:rsidRPr="000474A3">
              <w:rPr>
                <w:sz w:val="20"/>
                <w:szCs w:val="20"/>
              </w:rPr>
              <w:t>Корректировка</w:t>
            </w:r>
          </w:p>
        </w:tc>
        <w:tc>
          <w:tcPr>
            <w:tcW w:w="921" w:type="pct"/>
          </w:tcPr>
          <w:p w:rsidR="00A63088" w:rsidRDefault="003A5469">
            <w:pPr>
              <w:jc w:val="both"/>
              <w:rPr>
                <w:sz w:val="20"/>
                <w:szCs w:val="20"/>
              </w:rPr>
            </w:pPr>
            <w:r w:rsidRPr="000474A3">
              <w:rPr>
                <w:sz w:val="20"/>
                <w:szCs w:val="20"/>
              </w:rPr>
              <w:t>ADJUSTMENT</w:t>
            </w:r>
          </w:p>
        </w:tc>
        <w:tc>
          <w:tcPr>
            <w:tcW w:w="1276" w:type="pct"/>
          </w:tcPr>
          <w:p w:rsidR="00A63088" w:rsidRDefault="003A5469">
            <w:pPr>
              <w:jc w:val="both"/>
              <w:rPr>
                <w:sz w:val="20"/>
                <w:szCs w:val="20"/>
              </w:rPr>
            </w:pPr>
            <w:r w:rsidRPr="000474A3">
              <w:rPr>
                <w:sz w:val="20"/>
                <w:szCs w:val="20"/>
              </w:rPr>
              <w:t>Набор процедур, используемых для изменения данных в целях их приведения в соответствие с национальными или международными стандартами или для устранения различий в качестве данных при компиляции определенных наборов данных</w:t>
            </w:r>
          </w:p>
        </w:tc>
        <w:tc>
          <w:tcPr>
            <w:tcW w:w="1277" w:type="pct"/>
          </w:tcPr>
          <w:p w:rsidR="00A63088" w:rsidRDefault="003A5469">
            <w:pPr>
              <w:jc w:val="both"/>
              <w:rPr>
                <w:sz w:val="20"/>
                <w:szCs w:val="20"/>
              </w:rPr>
            </w:pPr>
            <w:r w:rsidRPr="000474A3">
              <w:rPr>
                <w:sz w:val="20"/>
                <w:szCs w:val="20"/>
              </w:rPr>
              <w:t xml:space="preserve">Опишите временные ряды, подлежащие корректировке, и статистические процедуры, используемые для корректировки временных рядов (например, методы поправки на сезонные колебания, декомпозиция временных рядов). </w:t>
            </w:r>
          </w:p>
          <w:p w:rsidR="00A63088" w:rsidRDefault="003A5469">
            <w:pPr>
              <w:jc w:val="both"/>
              <w:rPr>
                <w:sz w:val="20"/>
                <w:szCs w:val="20"/>
              </w:rPr>
            </w:pPr>
            <w:proofErr w:type="gramStart"/>
            <w:r w:rsidRPr="000474A3">
              <w:rPr>
                <w:sz w:val="20"/>
                <w:szCs w:val="20"/>
              </w:rPr>
              <w:t>Укажите тип корректировки (например, поправка на сезонные колебания, календарная, тренд-цикл) и, если применимо, используемый календарь.</w:t>
            </w:r>
            <w:proofErr w:type="gramEnd"/>
            <w:r w:rsidRPr="000474A3">
              <w:rPr>
                <w:sz w:val="20"/>
                <w:szCs w:val="20"/>
              </w:rPr>
              <w:t xml:space="preserve"> </w:t>
            </w:r>
            <w:proofErr w:type="gramStart"/>
            <w:r w:rsidRPr="000474A3">
              <w:rPr>
                <w:sz w:val="20"/>
                <w:szCs w:val="20"/>
              </w:rPr>
              <w:t>В случае выявления «выбросов» и выполнения замены, указать какие «выбросы» выявлены (импульсные, временные изменения, сдвиги уровней).</w:t>
            </w:r>
            <w:proofErr w:type="gramEnd"/>
            <w:r w:rsidRPr="000474A3">
              <w:rPr>
                <w:sz w:val="20"/>
                <w:szCs w:val="20"/>
              </w:rPr>
              <w:t xml:space="preserve"> Опишите программное обеспечение и его версию, использованную для корректировки</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S.18.7.1</w:t>
            </w:r>
          </w:p>
        </w:tc>
        <w:tc>
          <w:tcPr>
            <w:tcW w:w="952" w:type="pct"/>
          </w:tcPr>
          <w:p w:rsidR="00A63088" w:rsidRDefault="003A5469">
            <w:pPr>
              <w:jc w:val="both"/>
              <w:rPr>
                <w:sz w:val="20"/>
                <w:szCs w:val="20"/>
              </w:rPr>
            </w:pPr>
            <w:r w:rsidRPr="000474A3">
              <w:rPr>
                <w:sz w:val="20"/>
                <w:szCs w:val="20"/>
              </w:rPr>
              <w:t>Сезонная корректировка</w:t>
            </w:r>
          </w:p>
        </w:tc>
        <w:tc>
          <w:tcPr>
            <w:tcW w:w="921" w:type="pct"/>
          </w:tcPr>
          <w:p w:rsidR="00A63088" w:rsidRDefault="003A5469">
            <w:pPr>
              <w:jc w:val="both"/>
              <w:rPr>
                <w:sz w:val="20"/>
                <w:szCs w:val="20"/>
              </w:rPr>
            </w:pPr>
            <w:r w:rsidRPr="000474A3">
              <w:rPr>
                <w:sz w:val="20"/>
                <w:szCs w:val="20"/>
              </w:rPr>
              <w:t>SEASONAL_ADJ</w:t>
            </w:r>
          </w:p>
        </w:tc>
        <w:tc>
          <w:tcPr>
            <w:tcW w:w="1276" w:type="pct"/>
          </w:tcPr>
          <w:p w:rsidR="00A63088" w:rsidRDefault="003A5469">
            <w:pPr>
              <w:jc w:val="both"/>
              <w:rPr>
                <w:sz w:val="20"/>
                <w:szCs w:val="20"/>
              </w:rPr>
            </w:pPr>
            <w:r w:rsidRPr="000474A3">
              <w:rPr>
                <w:sz w:val="20"/>
                <w:szCs w:val="20"/>
              </w:rPr>
              <w:t>Сглаживание ценовых и сезонных колебаний (в случае применения)</w:t>
            </w:r>
          </w:p>
        </w:tc>
        <w:tc>
          <w:tcPr>
            <w:tcW w:w="1277" w:type="pct"/>
          </w:tcPr>
          <w:p w:rsidR="00A63088" w:rsidRDefault="003A5469">
            <w:pPr>
              <w:jc w:val="both"/>
              <w:rPr>
                <w:sz w:val="20"/>
                <w:szCs w:val="20"/>
              </w:rPr>
            </w:pPr>
            <w:r w:rsidRPr="000474A3">
              <w:rPr>
                <w:sz w:val="20"/>
                <w:szCs w:val="20"/>
              </w:rPr>
              <w:t>Описание процедуры сезонного сглаживания, укажите по какому показателю, наименование программного пакета, количество значений в динамическом ряду</w:t>
            </w:r>
          </w:p>
        </w:tc>
      </w:tr>
      <w:tr w:rsidR="00A63088" w:rsidTr="00A865C0">
        <w:trPr>
          <w:gridAfter w:val="1"/>
          <w:wAfter w:w="3" w:type="pct"/>
        </w:trPr>
        <w:tc>
          <w:tcPr>
            <w:tcW w:w="571" w:type="pct"/>
          </w:tcPr>
          <w:p w:rsidR="00A63088" w:rsidRDefault="003A5469">
            <w:pPr>
              <w:jc w:val="both"/>
              <w:rPr>
                <w:sz w:val="20"/>
                <w:szCs w:val="20"/>
              </w:rPr>
            </w:pPr>
            <w:r w:rsidRPr="000474A3">
              <w:rPr>
                <w:sz w:val="20"/>
                <w:szCs w:val="20"/>
              </w:rPr>
              <w:t>S.19</w:t>
            </w:r>
          </w:p>
        </w:tc>
        <w:tc>
          <w:tcPr>
            <w:tcW w:w="952" w:type="pct"/>
          </w:tcPr>
          <w:p w:rsidR="00A63088" w:rsidRDefault="003A5469">
            <w:pPr>
              <w:jc w:val="both"/>
              <w:rPr>
                <w:sz w:val="20"/>
                <w:szCs w:val="20"/>
              </w:rPr>
            </w:pPr>
            <w:r w:rsidRPr="000474A3">
              <w:rPr>
                <w:sz w:val="20"/>
                <w:szCs w:val="20"/>
              </w:rPr>
              <w:t>Комментарий</w:t>
            </w:r>
          </w:p>
        </w:tc>
        <w:tc>
          <w:tcPr>
            <w:tcW w:w="921" w:type="pct"/>
          </w:tcPr>
          <w:p w:rsidR="00A63088" w:rsidRDefault="003A5469">
            <w:pPr>
              <w:jc w:val="both"/>
              <w:rPr>
                <w:sz w:val="20"/>
                <w:szCs w:val="20"/>
              </w:rPr>
            </w:pPr>
            <w:r w:rsidRPr="000474A3">
              <w:rPr>
                <w:sz w:val="20"/>
                <w:szCs w:val="20"/>
              </w:rPr>
              <w:t>COMMENT_DSET</w:t>
            </w:r>
          </w:p>
        </w:tc>
        <w:tc>
          <w:tcPr>
            <w:tcW w:w="1276" w:type="pct"/>
          </w:tcPr>
          <w:p w:rsidR="00A63088" w:rsidRDefault="003A5469">
            <w:pPr>
              <w:jc w:val="both"/>
              <w:rPr>
                <w:sz w:val="20"/>
                <w:szCs w:val="20"/>
              </w:rPr>
            </w:pPr>
            <w:r w:rsidRPr="000474A3">
              <w:rPr>
                <w:sz w:val="20"/>
                <w:szCs w:val="20"/>
              </w:rPr>
              <w:t>Заключительная часть</w:t>
            </w:r>
          </w:p>
        </w:tc>
        <w:tc>
          <w:tcPr>
            <w:tcW w:w="1277" w:type="pct"/>
          </w:tcPr>
          <w:p w:rsidR="00A63088" w:rsidRDefault="003A5469">
            <w:pPr>
              <w:jc w:val="both"/>
              <w:rPr>
                <w:sz w:val="20"/>
                <w:szCs w:val="20"/>
              </w:rPr>
            </w:pPr>
            <w:r w:rsidRPr="000474A3">
              <w:rPr>
                <w:sz w:val="20"/>
                <w:szCs w:val="20"/>
              </w:rPr>
              <w:t>Выводы, рекомендации, заключения, примечания</w:t>
            </w:r>
          </w:p>
        </w:tc>
      </w:tr>
    </w:tbl>
    <w:p w:rsidR="00A63088" w:rsidRDefault="00A63088">
      <w:pPr>
        <w:rPr>
          <w:b/>
          <w:sz w:val="28"/>
          <w:szCs w:val="28"/>
        </w:rPr>
      </w:pPr>
    </w:p>
    <w:p w:rsidR="00A63088" w:rsidRDefault="00A63088">
      <w:pPr>
        <w:jc w:val="center"/>
        <w:rPr>
          <w:b/>
          <w:sz w:val="28"/>
          <w:szCs w:val="28"/>
        </w:rPr>
      </w:pPr>
    </w:p>
    <w:p w:rsidR="00A63088" w:rsidRDefault="003A5469">
      <w:pPr>
        <w:ind w:left="6804"/>
        <w:jc w:val="center"/>
        <w:outlineLvl w:val="2"/>
      </w:pPr>
      <w:r w:rsidRPr="000474A3">
        <w:rPr>
          <w:sz w:val="28"/>
        </w:rPr>
        <w:t>Приложение 3</w:t>
      </w:r>
      <w:r>
        <w:rPr>
          <w:sz w:val="28"/>
        </w:rPr>
        <w:br/>
      </w:r>
      <w:r w:rsidRPr="000474A3">
        <w:rPr>
          <w:sz w:val="28"/>
        </w:rPr>
        <w:t>к Методике оценки</w:t>
      </w:r>
      <w:r>
        <w:rPr>
          <w:sz w:val="28"/>
        </w:rPr>
        <w:br/>
      </w:r>
      <w:r w:rsidRPr="000474A3">
        <w:rPr>
          <w:sz w:val="28"/>
        </w:rPr>
        <w:t>качества официальной</w:t>
      </w:r>
      <w:r>
        <w:rPr>
          <w:sz w:val="28"/>
        </w:rPr>
        <w:br/>
      </w:r>
      <w:r w:rsidRPr="000474A3">
        <w:rPr>
          <w:sz w:val="28"/>
        </w:rPr>
        <w:lastRenderedPageBreak/>
        <w:t>статистической информации</w:t>
      </w:r>
    </w:p>
    <w:p w:rsidR="00A63088" w:rsidRDefault="00A63088">
      <w:pPr>
        <w:outlineLvl w:val="2"/>
      </w:pPr>
    </w:p>
    <w:p w:rsidR="00A63088" w:rsidRDefault="003A5469">
      <w:pPr>
        <w:spacing w:after="200"/>
        <w:ind w:firstLine="709"/>
        <w:jc w:val="center"/>
        <w:outlineLvl w:val="2"/>
        <w:rPr>
          <w:b/>
          <w:sz w:val="27"/>
          <w:szCs w:val="27"/>
        </w:rPr>
      </w:pPr>
      <w:r w:rsidRPr="000474A3">
        <w:rPr>
          <w:b/>
          <w:sz w:val="27"/>
          <w:szCs w:val="27"/>
        </w:rPr>
        <w:t>Перечень общепринятых критерии качества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979"/>
        <w:gridCol w:w="3300"/>
        <w:gridCol w:w="3792"/>
      </w:tblGrid>
      <w:tr w:rsidR="00A63088" w:rsidTr="00A865C0">
        <w:tc>
          <w:tcPr>
            <w:tcW w:w="499" w:type="dxa"/>
            <w:tcBorders>
              <w:bottom w:val="single" w:sz="4" w:space="0" w:color="auto"/>
            </w:tcBorders>
            <w:vAlign w:val="center"/>
          </w:tcPr>
          <w:p w:rsidR="00A63088" w:rsidRDefault="003A5469">
            <w:pPr>
              <w:rPr>
                <w:b/>
                <w:sz w:val="20"/>
                <w:szCs w:val="20"/>
              </w:rPr>
            </w:pPr>
            <w:r w:rsidRPr="000474A3">
              <w:rPr>
                <w:b/>
                <w:sz w:val="20"/>
                <w:szCs w:val="20"/>
              </w:rPr>
              <w:t>№</w:t>
            </w:r>
          </w:p>
        </w:tc>
        <w:tc>
          <w:tcPr>
            <w:tcW w:w="1979" w:type="dxa"/>
            <w:tcBorders>
              <w:bottom w:val="single" w:sz="4" w:space="0" w:color="auto"/>
            </w:tcBorders>
            <w:vAlign w:val="center"/>
          </w:tcPr>
          <w:p w:rsidR="00A63088" w:rsidRDefault="003A5469">
            <w:pPr>
              <w:jc w:val="center"/>
              <w:rPr>
                <w:b/>
                <w:sz w:val="20"/>
                <w:szCs w:val="20"/>
              </w:rPr>
            </w:pPr>
            <w:r w:rsidRPr="000474A3">
              <w:rPr>
                <w:b/>
                <w:sz w:val="20"/>
                <w:szCs w:val="20"/>
              </w:rPr>
              <w:t>Критерий качества</w:t>
            </w:r>
          </w:p>
        </w:tc>
        <w:tc>
          <w:tcPr>
            <w:tcW w:w="3300" w:type="dxa"/>
            <w:tcBorders>
              <w:bottom w:val="single" w:sz="4" w:space="0" w:color="auto"/>
            </w:tcBorders>
            <w:vAlign w:val="center"/>
          </w:tcPr>
          <w:p w:rsidR="00A63088" w:rsidRDefault="003A5469">
            <w:pPr>
              <w:jc w:val="center"/>
              <w:rPr>
                <w:b/>
                <w:sz w:val="20"/>
                <w:szCs w:val="20"/>
              </w:rPr>
            </w:pPr>
            <w:r w:rsidRPr="000474A3">
              <w:rPr>
                <w:b/>
                <w:sz w:val="20"/>
                <w:szCs w:val="20"/>
              </w:rPr>
              <w:t>Индикатор качества</w:t>
            </w:r>
          </w:p>
        </w:tc>
        <w:tc>
          <w:tcPr>
            <w:tcW w:w="3792" w:type="dxa"/>
            <w:vAlign w:val="center"/>
          </w:tcPr>
          <w:p w:rsidR="00A63088" w:rsidRDefault="003A5469">
            <w:pPr>
              <w:jc w:val="center"/>
              <w:rPr>
                <w:b/>
                <w:sz w:val="20"/>
                <w:szCs w:val="20"/>
              </w:rPr>
            </w:pPr>
            <w:r w:rsidRPr="000474A3">
              <w:rPr>
                <w:b/>
                <w:sz w:val="20"/>
                <w:szCs w:val="20"/>
              </w:rPr>
              <w:t>Пояснение</w:t>
            </w:r>
          </w:p>
        </w:tc>
      </w:tr>
      <w:tr w:rsidR="00A63088" w:rsidTr="00A865C0">
        <w:tc>
          <w:tcPr>
            <w:tcW w:w="499" w:type="dxa"/>
            <w:vMerge w:val="restart"/>
            <w:tcBorders>
              <w:top w:val="single" w:sz="4" w:space="0" w:color="auto"/>
              <w:left w:val="single" w:sz="4" w:space="0" w:color="auto"/>
              <w:bottom w:val="single" w:sz="4" w:space="0" w:color="auto"/>
              <w:right w:val="single" w:sz="4" w:space="0" w:color="auto"/>
            </w:tcBorders>
          </w:tcPr>
          <w:p w:rsidR="00A63088" w:rsidRDefault="003A5469">
            <w:pPr>
              <w:rPr>
                <w:sz w:val="20"/>
                <w:szCs w:val="20"/>
              </w:rPr>
            </w:pPr>
            <w:r w:rsidRPr="000474A3">
              <w:rPr>
                <w:sz w:val="20"/>
                <w:szCs w:val="20"/>
              </w:rPr>
              <w:t>1</w:t>
            </w:r>
          </w:p>
          <w:p w:rsidR="00A63088" w:rsidRDefault="00A63088">
            <w:pPr>
              <w:rPr>
                <w:sz w:val="20"/>
                <w:szCs w:val="20"/>
              </w:rPr>
            </w:pPr>
          </w:p>
        </w:tc>
        <w:tc>
          <w:tcPr>
            <w:tcW w:w="1979" w:type="dxa"/>
            <w:vMerge w:val="restart"/>
            <w:tcBorders>
              <w:top w:val="single" w:sz="4" w:space="0" w:color="auto"/>
              <w:left w:val="single" w:sz="4" w:space="0" w:color="auto"/>
              <w:bottom w:val="single" w:sz="4" w:space="0" w:color="auto"/>
              <w:right w:val="single" w:sz="4" w:space="0" w:color="auto"/>
            </w:tcBorders>
          </w:tcPr>
          <w:p w:rsidR="00A63088" w:rsidRDefault="003A5469">
            <w:pPr>
              <w:rPr>
                <w:sz w:val="20"/>
                <w:szCs w:val="20"/>
              </w:rPr>
            </w:pPr>
            <w:r w:rsidRPr="000474A3">
              <w:rPr>
                <w:sz w:val="20"/>
                <w:szCs w:val="20"/>
              </w:rPr>
              <w:t>Доступность и ясность</w:t>
            </w:r>
          </w:p>
        </w:tc>
        <w:tc>
          <w:tcPr>
            <w:tcW w:w="3300" w:type="dxa"/>
            <w:tcBorders>
              <w:top w:val="single" w:sz="4" w:space="0" w:color="auto"/>
              <w:left w:val="single" w:sz="4" w:space="0" w:color="auto"/>
              <w:bottom w:val="single" w:sz="4" w:space="0" w:color="auto"/>
              <w:right w:val="single" w:sz="4" w:space="0" w:color="auto"/>
            </w:tcBorders>
          </w:tcPr>
          <w:p w:rsidR="00A63088" w:rsidRDefault="003A5469">
            <w:r w:rsidRPr="000474A3">
              <w:rPr>
                <w:sz w:val="20"/>
                <w:szCs w:val="20"/>
              </w:rPr>
              <w:t>AC1. Количество обращений к официальной статистической информации – запросы</w:t>
            </w:r>
          </w:p>
        </w:tc>
        <w:tc>
          <w:tcPr>
            <w:tcW w:w="3792" w:type="dxa"/>
            <w:tcBorders>
              <w:left w:val="single" w:sz="4" w:space="0" w:color="auto"/>
            </w:tcBorders>
          </w:tcPr>
          <w:p w:rsidR="00A63088" w:rsidRDefault="003A5469">
            <w:pPr>
              <w:jc w:val="both"/>
              <w:rPr>
                <w:sz w:val="20"/>
                <w:szCs w:val="20"/>
              </w:rPr>
            </w:pPr>
            <w:r w:rsidRPr="000474A3">
              <w:rPr>
                <w:sz w:val="20"/>
                <w:szCs w:val="20"/>
              </w:rPr>
              <w:t>количество просмотров и (или) скачиваний официальной статистической информации внутри статистической отрасли на определенный период времени</w:t>
            </w:r>
          </w:p>
        </w:tc>
      </w:tr>
      <w:tr w:rsidR="00A63088" w:rsidTr="00A865C0">
        <w:tc>
          <w:tcPr>
            <w:tcW w:w="499" w:type="dxa"/>
            <w:vMerge/>
            <w:tcBorders>
              <w:top w:val="single" w:sz="4" w:space="0" w:color="auto"/>
              <w:left w:val="single" w:sz="4" w:space="0" w:color="auto"/>
              <w:bottom w:val="single" w:sz="4" w:space="0" w:color="auto"/>
              <w:right w:val="single" w:sz="4" w:space="0" w:color="auto"/>
            </w:tcBorders>
          </w:tcPr>
          <w:p w:rsidR="00A63088" w:rsidRDefault="00A63088">
            <w:pPr>
              <w:ind w:firstLine="709"/>
              <w:rPr>
                <w:sz w:val="20"/>
                <w:szCs w:val="20"/>
              </w:rPr>
            </w:pPr>
          </w:p>
        </w:tc>
        <w:tc>
          <w:tcPr>
            <w:tcW w:w="1979" w:type="dxa"/>
            <w:vMerge/>
            <w:tcBorders>
              <w:top w:val="single" w:sz="4" w:space="0" w:color="auto"/>
              <w:left w:val="single" w:sz="4" w:space="0" w:color="auto"/>
              <w:bottom w:val="single" w:sz="4" w:space="0" w:color="auto"/>
              <w:right w:val="single" w:sz="4" w:space="0" w:color="auto"/>
            </w:tcBorders>
          </w:tcPr>
          <w:p w:rsidR="00A63088" w:rsidRDefault="00A63088">
            <w:pPr>
              <w:ind w:firstLine="709"/>
              <w:rPr>
                <w:sz w:val="20"/>
                <w:szCs w:val="20"/>
              </w:rPr>
            </w:pPr>
          </w:p>
        </w:tc>
        <w:tc>
          <w:tcPr>
            <w:tcW w:w="3300" w:type="dxa"/>
            <w:tcBorders>
              <w:top w:val="single" w:sz="4" w:space="0" w:color="auto"/>
              <w:left w:val="single" w:sz="4" w:space="0" w:color="auto"/>
              <w:bottom w:val="single" w:sz="4" w:space="0" w:color="auto"/>
              <w:right w:val="single" w:sz="4" w:space="0" w:color="auto"/>
            </w:tcBorders>
          </w:tcPr>
          <w:p w:rsidR="00A63088" w:rsidRDefault="003A5469">
            <w:pPr>
              <w:rPr>
                <w:sz w:val="20"/>
                <w:szCs w:val="20"/>
              </w:rPr>
            </w:pPr>
            <w:r w:rsidRPr="000474A3">
              <w:rPr>
                <w:sz w:val="20"/>
                <w:szCs w:val="20"/>
              </w:rPr>
              <w:t>AC2. Метаданные – обращения</w:t>
            </w:r>
          </w:p>
        </w:tc>
        <w:tc>
          <w:tcPr>
            <w:tcW w:w="3792" w:type="dxa"/>
            <w:tcBorders>
              <w:left w:val="single" w:sz="4" w:space="0" w:color="auto"/>
            </w:tcBorders>
          </w:tcPr>
          <w:p w:rsidR="00A63088" w:rsidRDefault="003A5469">
            <w:pPr>
              <w:jc w:val="both"/>
              <w:rPr>
                <w:sz w:val="20"/>
                <w:szCs w:val="20"/>
              </w:rPr>
            </w:pPr>
            <w:r w:rsidRPr="000474A3">
              <w:rPr>
                <w:sz w:val="20"/>
                <w:szCs w:val="20"/>
              </w:rPr>
              <w:t xml:space="preserve">количество обращений по метаданным в пределах статистической отрасли на данный период времени. </w:t>
            </w:r>
          </w:p>
          <w:p w:rsidR="00A63088" w:rsidRDefault="003A5469">
            <w:pPr>
              <w:jc w:val="both"/>
              <w:rPr>
                <w:sz w:val="20"/>
                <w:szCs w:val="20"/>
              </w:rPr>
            </w:pPr>
            <w:r w:rsidRPr="000474A3">
              <w:rPr>
                <w:sz w:val="20"/>
                <w:szCs w:val="20"/>
              </w:rPr>
              <w:t>Под «количеством обращений» подразумевается, сколько раз файл метаданных просматривался</w:t>
            </w:r>
          </w:p>
        </w:tc>
      </w:tr>
      <w:tr w:rsidR="00A63088" w:rsidTr="00A865C0">
        <w:trPr>
          <w:trHeight w:val="50"/>
        </w:trPr>
        <w:tc>
          <w:tcPr>
            <w:tcW w:w="499" w:type="dxa"/>
            <w:tcBorders>
              <w:top w:val="single" w:sz="4" w:space="0" w:color="auto"/>
              <w:right w:val="single" w:sz="4" w:space="0" w:color="auto"/>
            </w:tcBorders>
          </w:tcPr>
          <w:p w:rsidR="00A63088" w:rsidRDefault="003A5469">
            <w:pPr>
              <w:rPr>
                <w:sz w:val="20"/>
                <w:szCs w:val="20"/>
              </w:rPr>
            </w:pPr>
            <w:r w:rsidRPr="000474A3">
              <w:rPr>
                <w:sz w:val="20"/>
                <w:szCs w:val="20"/>
              </w:rPr>
              <w:t>2</w:t>
            </w:r>
          </w:p>
        </w:tc>
        <w:tc>
          <w:tcPr>
            <w:tcW w:w="1979" w:type="dxa"/>
            <w:tcBorders>
              <w:top w:val="single" w:sz="4" w:space="0" w:color="auto"/>
              <w:left w:val="single" w:sz="4" w:space="0" w:color="auto"/>
              <w:bottom w:val="single" w:sz="4" w:space="0" w:color="auto"/>
              <w:right w:val="single" w:sz="4" w:space="0" w:color="auto"/>
            </w:tcBorders>
          </w:tcPr>
          <w:p w:rsidR="00A63088" w:rsidRDefault="003A5469">
            <w:pPr>
              <w:rPr>
                <w:sz w:val="20"/>
                <w:szCs w:val="20"/>
              </w:rPr>
            </w:pPr>
            <w:r w:rsidRPr="000474A3">
              <w:rPr>
                <w:sz w:val="20"/>
                <w:szCs w:val="20"/>
              </w:rPr>
              <w:t>Актуальность</w:t>
            </w:r>
          </w:p>
        </w:tc>
        <w:tc>
          <w:tcPr>
            <w:tcW w:w="3300" w:type="dxa"/>
            <w:tcBorders>
              <w:top w:val="single" w:sz="4" w:space="0" w:color="auto"/>
              <w:left w:val="single" w:sz="4" w:space="0" w:color="auto"/>
            </w:tcBorders>
          </w:tcPr>
          <w:p w:rsidR="00A63088" w:rsidRDefault="003A5469">
            <w:pPr>
              <w:rPr>
                <w:sz w:val="20"/>
                <w:szCs w:val="20"/>
              </w:rPr>
            </w:pPr>
            <w:r w:rsidRPr="000474A3">
              <w:rPr>
                <w:sz w:val="20"/>
                <w:szCs w:val="20"/>
              </w:rPr>
              <w:t>R1. Полнота данных – доля</w:t>
            </w:r>
          </w:p>
        </w:tc>
        <w:tc>
          <w:tcPr>
            <w:tcW w:w="3792" w:type="dxa"/>
          </w:tcPr>
          <w:p w:rsidR="00A63088" w:rsidRDefault="003A5469">
            <w:pPr>
              <w:jc w:val="both"/>
              <w:rPr>
                <w:sz w:val="20"/>
                <w:szCs w:val="20"/>
              </w:rPr>
            </w:pPr>
            <w:r w:rsidRPr="000474A3">
              <w:rPr>
                <w:sz w:val="20"/>
                <w:szCs w:val="20"/>
              </w:rPr>
              <w:t>отношение числа имеющихся ячеек данных к числу требуемых ячеек данных (данный индикатор применим только, если существует постановление или нормы/указания на уровне Европейской статистической системы)</w:t>
            </w:r>
          </w:p>
        </w:tc>
      </w:tr>
      <w:tr w:rsidR="00A63088" w:rsidTr="00A865C0">
        <w:tc>
          <w:tcPr>
            <w:tcW w:w="499" w:type="dxa"/>
            <w:vMerge w:val="restart"/>
          </w:tcPr>
          <w:p w:rsidR="00A63088" w:rsidRDefault="003A5469">
            <w:pPr>
              <w:rPr>
                <w:sz w:val="20"/>
                <w:szCs w:val="20"/>
              </w:rPr>
            </w:pPr>
            <w:r w:rsidRPr="000474A3">
              <w:rPr>
                <w:sz w:val="20"/>
                <w:szCs w:val="20"/>
              </w:rPr>
              <w:t>3</w:t>
            </w:r>
          </w:p>
        </w:tc>
        <w:tc>
          <w:tcPr>
            <w:tcW w:w="1979" w:type="dxa"/>
            <w:vMerge w:val="restart"/>
            <w:tcBorders>
              <w:top w:val="single" w:sz="4" w:space="0" w:color="auto"/>
            </w:tcBorders>
          </w:tcPr>
          <w:p w:rsidR="00A63088" w:rsidRDefault="003A5469">
            <w:pPr>
              <w:rPr>
                <w:sz w:val="20"/>
                <w:szCs w:val="20"/>
              </w:rPr>
            </w:pPr>
            <w:r w:rsidRPr="000474A3">
              <w:rPr>
                <w:sz w:val="20"/>
                <w:szCs w:val="20"/>
              </w:rPr>
              <w:t>Точность</w:t>
            </w:r>
          </w:p>
        </w:tc>
        <w:tc>
          <w:tcPr>
            <w:tcW w:w="3300" w:type="dxa"/>
          </w:tcPr>
          <w:p w:rsidR="00A63088" w:rsidRDefault="003A5469">
            <w:pPr>
              <w:rPr>
                <w:sz w:val="20"/>
                <w:szCs w:val="20"/>
              </w:rPr>
            </w:pPr>
            <w:r w:rsidRPr="000474A3">
              <w:rPr>
                <w:sz w:val="20"/>
                <w:szCs w:val="20"/>
              </w:rPr>
              <w:t>A1. Ошибка выборки – индикаторы</w:t>
            </w:r>
          </w:p>
        </w:tc>
        <w:tc>
          <w:tcPr>
            <w:tcW w:w="3792" w:type="dxa"/>
          </w:tcPr>
          <w:p w:rsidR="00A63088" w:rsidRDefault="003A5469">
            <w:pPr>
              <w:jc w:val="both"/>
              <w:rPr>
                <w:sz w:val="20"/>
                <w:szCs w:val="20"/>
              </w:rPr>
            </w:pPr>
            <w:r w:rsidRPr="000474A3">
              <w:rPr>
                <w:sz w:val="20"/>
                <w:szCs w:val="20"/>
              </w:rPr>
              <w:t>относительная стандартная ошибка (погрешность), коэффициент вариации или доверительный интервал (за исключением статистических регистров)</w:t>
            </w:r>
          </w:p>
        </w:tc>
      </w:tr>
      <w:tr w:rsidR="00A63088" w:rsidTr="00A865C0">
        <w:tc>
          <w:tcPr>
            <w:tcW w:w="499" w:type="dxa"/>
            <w:vMerge/>
          </w:tcPr>
          <w:p w:rsidR="00A63088" w:rsidRDefault="00A63088">
            <w:pPr>
              <w:ind w:firstLine="709"/>
            </w:pPr>
          </w:p>
        </w:tc>
        <w:tc>
          <w:tcPr>
            <w:tcW w:w="1979" w:type="dxa"/>
            <w:vMerge/>
          </w:tcPr>
          <w:p w:rsidR="00A63088" w:rsidRDefault="00A63088">
            <w:pPr>
              <w:ind w:firstLine="709"/>
            </w:pPr>
          </w:p>
        </w:tc>
        <w:tc>
          <w:tcPr>
            <w:tcW w:w="3300" w:type="dxa"/>
          </w:tcPr>
          <w:p w:rsidR="00A63088" w:rsidRDefault="003A5469">
            <w:pPr>
              <w:rPr>
                <w:sz w:val="20"/>
                <w:szCs w:val="20"/>
              </w:rPr>
            </w:pPr>
            <w:r w:rsidRPr="000474A3">
              <w:rPr>
                <w:sz w:val="20"/>
                <w:szCs w:val="20"/>
              </w:rPr>
              <w:t>A2. Превышение охвата – показатель</w:t>
            </w:r>
          </w:p>
        </w:tc>
        <w:tc>
          <w:tcPr>
            <w:tcW w:w="3792" w:type="dxa"/>
          </w:tcPr>
          <w:p w:rsidR="00A63088" w:rsidRDefault="003A5469">
            <w:pPr>
              <w:jc w:val="both"/>
              <w:rPr>
                <w:sz w:val="20"/>
                <w:szCs w:val="20"/>
              </w:rPr>
            </w:pPr>
            <w:proofErr w:type="gramStart"/>
            <w:r w:rsidRPr="000474A3">
              <w:rPr>
                <w:sz w:val="20"/>
                <w:szCs w:val="20"/>
              </w:rPr>
              <w:t>количество единиц, полученные из генеральной совокупности, но не принадлежащие к выборочной совокупности</w:t>
            </w:r>
            <w:proofErr w:type="gramEnd"/>
          </w:p>
        </w:tc>
      </w:tr>
      <w:tr w:rsidR="00A63088" w:rsidTr="00A865C0">
        <w:tc>
          <w:tcPr>
            <w:tcW w:w="499" w:type="dxa"/>
            <w:vMerge/>
          </w:tcPr>
          <w:p w:rsidR="00A63088" w:rsidRDefault="00A63088">
            <w:pPr>
              <w:ind w:firstLine="709"/>
            </w:pPr>
          </w:p>
        </w:tc>
        <w:tc>
          <w:tcPr>
            <w:tcW w:w="1979" w:type="dxa"/>
            <w:vMerge/>
          </w:tcPr>
          <w:p w:rsidR="00A63088" w:rsidRDefault="00A63088">
            <w:pPr>
              <w:ind w:firstLine="709"/>
            </w:pPr>
          </w:p>
        </w:tc>
        <w:tc>
          <w:tcPr>
            <w:tcW w:w="3300" w:type="dxa"/>
          </w:tcPr>
          <w:p w:rsidR="00A63088" w:rsidRDefault="003A5469">
            <w:pPr>
              <w:rPr>
                <w:sz w:val="20"/>
                <w:szCs w:val="20"/>
              </w:rPr>
            </w:pPr>
            <w:r w:rsidRPr="000474A3">
              <w:rPr>
                <w:sz w:val="20"/>
                <w:szCs w:val="20"/>
              </w:rPr>
              <w:t>A3. Общие единицы – доля</w:t>
            </w:r>
          </w:p>
        </w:tc>
        <w:tc>
          <w:tcPr>
            <w:tcW w:w="3792" w:type="dxa"/>
          </w:tcPr>
          <w:p w:rsidR="00A63088" w:rsidRDefault="003A5469">
            <w:pPr>
              <w:jc w:val="both"/>
              <w:rPr>
                <w:sz w:val="20"/>
                <w:szCs w:val="20"/>
              </w:rPr>
            </w:pPr>
            <w:r w:rsidRPr="000474A3">
              <w:rPr>
                <w:sz w:val="20"/>
                <w:szCs w:val="20"/>
              </w:rPr>
              <w:t>соотношение единиц, охваченных как обследованием и (или) административными и (или) альтернативными источниками</w:t>
            </w:r>
          </w:p>
        </w:tc>
      </w:tr>
      <w:tr w:rsidR="00A63088" w:rsidTr="00A865C0">
        <w:tc>
          <w:tcPr>
            <w:tcW w:w="499" w:type="dxa"/>
            <w:vMerge/>
          </w:tcPr>
          <w:p w:rsidR="00A63088" w:rsidRDefault="00A63088">
            <w:pPr>
              <w:ind w:firstLine="709"/>
            </w:pPr>
          </w:p>
        </w:tc>
        <w:tc>
          <w:tcPr>
            <w:tcW w:w="1979" w:type="dxa"/>
            <w:vMerge/>
          </w:tcPr>
          <w:p w:rsidR="00A63088" w:rsidRDefault="00A63088">
            <w:pPr>
              <w:ind w:firstLine="709"/>
            </w:pPr>
          </w:p>
        </w:tc>
        <w:tc>
          <w:tcPr>
            <w:tcW w:w="3300" w:type="dxa"/>
          </w:tcPr>
          <w:p w:rsidR="00A63088" w:rsidRDefault="003A5469">
            <w:pPr>
              <w:rPr>
                <w:sz w:val="20"/>
                <w:szCs w:val="20"/>
              </w:rPr>
            </w:pPr>
            <w:r w:rsidRPr="000474A3">
              <w:rPr>
                <w:sz w:val="20"/>
                <w:szCs w:val="20"/>
              </w:rPr>
              <w:t>A4. Единица отсутствия – доля</w:t>
            </w:r>
          </w:p>
        </w:tc>
        <w:tc>
          <w:tcPr>
            <w:tcW w:w="3792" w:type="dxa"/>
          </w:tcPr>
          <w:p w:rsidR="00A63088" w:rsidRDefault="003A5469">
            <w:pPr>
              <w:jc w:val="both"/>
              <w:rPr>
                <w:sz w:val="20"/>
                <w:szCs w:val="20"/>
              </w:rPr>
            </w:pPr>
            <w:r w:rsidRPr="000474A3">
              <w:rPr>
                <w:sz w:val="20"/>
                <w:szCs w:val="20"/>
              </w:rPr>
              <w:t>отношение числа единиц, не имеющих информацию или имеющих не применимую информацию, к числу охватываемых (подходящих) единиц</w:t>
            </w:r>
          </w:p>
        </w:tc>
      </w:tr>
      <w:tr w:rsidR="00A63088" w:rsidTr="00A865C0">
        <w:tc>
          <w:tcPr>
            <w:tcW w:w="499" w:type="dxa"/>
            <w:vMerge/>
          </w:tcPr>
          <w:p w:rsidR="00A63088" w:rsidRDefault="00A63088">
            <w:pPr>
              <w:ind w:firstLine="709"/>
            </w:pPr>
          </w:p>
        </w:tc>
        <w:tc>
          <w:tcPr>
            <w:tcW w:w="1979" w:type="dxa"/>
            <w:vMerge/>
          </w:tcPr>
          <w:p w:rsidR="00A63088" w:rsidRDefault="00A63088">
            <w:pPr>
              <w:ind w:firstLine="709"/>
            </w:pPr>
          </w:p>
        </w:tc>
        <w:tc>
          <w:tcPr>
            <w:tcW w:w="3300" w:type="dxa"/>
          </w:tcPr>
          <w:p w:rsidR="00A63088" w:rsidRDefault="003A5469">
            <w:pPr>
              <w:rPr>
                <w:sz w:val="20"/>
                <w:szCs w:val="20"/>
              </w:rPr>
            </w:pPr>
            <w:r w:rsidRPr="000474A3">
              <w:rPr>
                <w:sz w:val="20"/>
                <w:szCs w:val="20"/>
              </w:rPr>
              <w:t>A5. Пункт отсутствия ответа – доля</w:t>
            </w:r>
          </w:p>
        </w:tc>
        <w:tc>
          <w:tcPr>
            <w:tcW w:w="3792" w:type="dxa"/>
          </w:tcPr>
          <w:p w:rsidR="00A63088" w:rsidRDefault="003A5469">
            <w:pPr>
              <w:jc w:val="both"/>
              <w:rPr>
                <w:sz w:val="20"/>
                <w:szCs w:val="20"/>
              </w:rPr>
            </w:pPr>
            <w:r w:rsidRPr="000474A3">
              <w:rPr>
                <w:sz w:val="20"/>
                <w:szCs w:val="20"/>
              </w:rPr>
              <w:t>отношение охватываемых единиц, которые не ответили на конкретный пункт к общему числу охватываемых единиц</w:t>
            </w:r>
          </w:p>
        </w:tc>
      </w:tr>
      <w:tr w:rsidR="00A63088" w:rsidTr="00A865C0">
        <w:tc>
          <w:tcPr>
            <w:tcW w:w="499" w:type="dxa"/>
            <w:vMerge/>
          </w:tcPr>
          <w:p w:rsidR="00A63088" w:rsidRDefault="00A63088">
            <w:pPr>
              <w:ind w:firstLine="709"/>
            </w:pPr>
          </w:p>
        </w:tc>
        <w:tc>
          <w:tcPr>
            <w:tcW w:w="1979" w:type="dxa"/>
            <w:vMerge/>
          </w:tcPr>
          <w:p w:rsidR="00A63088" w:rsidRDefault="00A63088">
            <w:pPr>
              <w:ind w:firstLine="709"/>
            </w:pPr>
          </w:p>
        </w:tc>
        <w:tc>
          <w:tcPr>
            <w:tcW w:w="3300" w:type="dxa"/>
          </w:tcPr>
          <w:p w:rsidR="00A63088" w:rsidRDefault="003A5469">
            <w:pPr>
              <w:rPr>
                <w:sz w:val="20"/>
                <w:szCs w:val="20"/>
              </w:rPr>
            </w:pPr>
            <w:r w:rsidRPr="000474A3">
              <w:rPr>
                <w:sz w:val="20"/>
                <w:szCs w:val="20"/>
              </w:rPr>
              <w:t>A6. Пересмотр данных – средний размер</w:t>
            </w:r>
          </w:p>
        </w:tc>
        <w:tc>
          <w:tcPr>
            <w:tcW w:w="3792" w:type="dxa"/>
          </w:tcPr>
          <w:p w:rsidR="00A63088" w:rsidRDefault="003A5469">
            <w:pPr>
              <w:jc w:val="both"/>
              <w:rPr>
                <w:sz w:val="20"/>
                <w:szCs w:val="20"/>
              </w:rPr>
            </w:pPr>
            <w:r w:rsidRPr="000474A3">
              <w:rPr>
                <w:sz w:val="20"/>
                <w:szCs w:val="20"/>
              </w:rPr>
              <w:t>внесение любых изменений в ранее утвержденную и опубликованную официальную статистическую информацию (разница между поздним и ранним подсчетом ключевого показателя)</w:t>
            </w:r>
          </w:p>
        </w:tc>
      </w:tr>
      <w:tr w:rsidR="00A63088" w:rsidTr="00A865C0">
        <w:tc>
          <w:tcPr>
            <w:tcW w:w="499" w:type="dxa"/>
            <w:vMerge/>
            <w:tcBorders>
              <w:bottom w:val="single" w:sz="4" w:space="0" w:color="auto"/>
            </w:tcBorders>
          </w:tcPr>
          <w:p w:rsidR="00A63088" w:rsidRDefault="00A63088">
            <w:pPr>
              <w:ind w:firstLine="709"/>
            </w:pPr>
          </w:p>
        </w:tc>
        <w:tc>
          <w:tcPr>
            <w:tcW w:w="1979" w:type="dxa"/>
            <w:vMerge/>
            <w:tcBorders>
              <w:bottom w:val="single" w:sz="4" w:space="0" w:color="auto"/>
            </w:tcBorders>
          </w:tcPr>
          <w:p w:rsidR="00A63088" w:rsidRDefault="00A63088">
            <w:pPr>
              <w:ind w:firstLine="709"/>
            </w:pPr>
          </w:p>
        </w:tc>
        <w:tc>
          <w:tcPr>
            <w:tcW w:w="3300" w:type="dxa"/>
            <w:tcBorders>
              <w:bottom w:val="single" w:sz="4" w:space="0" w:color="auto"/>
            </w:tcBorders>
          </w:tcPr>
          <w:p w:rsidR="00A63088" w:rsidRDefault="003A5469">
            <w:pPr>
              <w:rPr>
                <w:sz w:val="20"/>
                <w:szCs w:val="20"/>
              </w:rPr>
            </w:pPr>
            <w:r w:rsidRPr="000474A3">
              <w:rPr>
                <w:sz w:val="20"/>
                <w:szCs w:val="20"/>
              </w:rPr>
              <w:t xml:space="preserve">A7. </w:t>
            </w:r>
            <w:proofErr w:type="spellStart"/>
            <w:r w:rsidRPr="000474A3">
              <w:rPr>
                <w:sz w:val="20"/>
                <w:szCs w:val="20"/>
              </w:rPr>
              <w:t>Импутация</w:t>
            </w:r>
            <w:proofErr w:type="spellEnd"/>
            <w:r w:rsidRPr="000474A3">
              <w:rPr>
                <w:sz w:val="20"/>
                <w:szCs w:val="20"/>
              </w:rPr>
              <w:t xml:space="preserve"> – доля</w:t>
            </w:r>
          </w:p>
        </w:tc>
        <w:tc>
          <w:tcPr>
            <w:tcW w:w="3792" w:type="dxa"/>
          </w:tcPr>
          <w:p w:rsidR="00A63088" w:rsidRDefault="003A5469">
            <w:pPr>
              <w:jc w:val="both"/>
              <w:rPr>
                <w:sz w:val="20"/>
                <w:szCs w:val="20"/>
              </w:rPr>
            </w:pPr>
            <w:r w:rsidRPr="000474A3">
              <w:rPr>
                <w:sz w:val="20"/>
                <w:szCs w:val="20"/>
              </w:rPr>
              <w:t>количество замененных значений к общему числу значений</w:t>
            </w:r>
          </w:p>
        </w:tc>
      </w:tr>
      <w:tr w:rsidR="00A63088" w:rsidTr="00A865C0">
        <w:tc>
          <w:tcPr>
            <w:tcW w:w="499" w:type="dxa"/>
            <w:vMerge w:val="restart"/>
            <w:tcBorders>
              <w:top w:val="single" w:sz="4" w:space="0" w:color="auto"/>
              <w:left w:val="single" w:sz="4" w:space="0" w:color="auto"/>
              <w:bottom w:val="single" w:sz="4" w:space="0" w:color="auto"/>
              <w:right w:val="single" w:sz="4" w:space="0" w:color="auto"/>
            </w:tcBorders>
          </w:tcPr>
          <w:p w:rsidR="00A63088" w:rsidRDefault="003A5469">
            <w:pPr>
              <w:rPr>
                <w:sz w:val="20"/>
                <w:szCs w:val="20"/>
              </w:rPr>
            </w:pPr>
            <w:r w:rsidRPr="000474A3">
              <w:rPr>
                <w:sz w:val="20"/>
                <w:szCs w:val="20"/>
              </w:rPr>
              <w:t>4</w:t>
            </w:r>
          </w:p>
        </w:tc>
        <w:tc>
          <w:tcPr>
            <w:tcW w:w="1979" w:type="dxa"/>
            <w:vMerge w:val="restart"/>
            <w:tcBorders>
              <w:top w:val="single" w:sz="4" w:space="0" w:color="auto"/>
              <w:left w:val="single" w:sz="4" w:space="0" w:color="auto"/>
              <w:bottom w:val="single" w:sz="4" w:space="0" w:color="auto"/>
              <w:right w:val="single" w:sz="4" w:space="0" w:color="auto"/>
            </w:tcBorders>
          </w:tcPr>
          <w:p w:rsidR="00A63088" w:rsidRDefault="003A5469">
            <w:pPr>
              <w:rPr>
                <w:sz w:val="20"/>
                <w:szCs w:val="20"/>
              </w:rPr>
            </w:pPr>
            <w:r w:rsidRPr="000474A3">
              <w:rPr>
                <w:sz w:val="20"/>
                <w:szCs w:val="20"/>
              </w:rPr>
              <w:t>Своевременность</w:t>
            </w:r>
          </w:p>
        </w:tc>
        <w:tc>
          <w:tcPr>
            <w:tcW w:w="3300" w:type="dxa"/>
            <w:tcBorders>
              <w:top w:val="single" w:sz="4" w:space="0" w:color="auto"/>
              <w:left w:val="single" w:sz="4" w:space="0" w:color="auto"/>
              <w:bottom w:val="single" w:sz="4" w:space="0" w:color="auto"/>
              <w:right w:val="single" w:sz="4" w:space="0" w:color="auto"/>
            </w:tcBorders>
          </w:tcPr>
          <w:p w:rsidR="00A63088" w:rsidRDefault="003A5469">
            <w:pPr>
              <w:rPr>
                <w:sz w:val="20"/>
                <w:szCs w:val="20"/>
              </w:rPr>
            </w:pPr>
            <w:r w:rsidRPr="000474A3">
              <w:rPr>
                <w:sz w:val="20"/>
                <w:szCs w:val="20"/>
              </w:rPr>
              <w:t>TP1. Временной период – предварительные результаты</w:t>
            </w:r>
          </w:p>
        </w:tc>
        <w:tc>
          <w:tcPr>
            <w:tcW w:w="3792" w:type="dxa"/>
            <w:tcBorders>
              <w:left w:val="single" w:sz="4" w:space="0" w:color="auto"/>
            </w:tcBorders>
          </w:tcPr>
          <w:p w:rsidR="00A63088" w:rsidRDefault="003A5469">
            <w:pPr>
              <w:jc w:val="both"/>
              <w:rPr>
                <w:sz w:val="20"/>
                <w:szCs w:val="20"/>
              </w:rPr>
            </w:pPr>
            <w:r w:rsidRPr="000474A3">
              <w:rPr>
                <w:sz w:val="20"/>
                <w:szCs w:val="20"/>
              </w:rPr>
              <w:t>количество дней (недель или месяцев) с последнего дня отчетного периода до дня публикации первых результатов</w:t>
            </w:r>
          </w:p>
        </w:tc>
      </w:tr>
      <w:tr w:rsidR="00A63088" w:rsidTr="00A865C0">
        <w:tc>
          <w:tcPr>
            <w:tcW w:w="499" w:type="dxa"/>
            <w:vMerge/>
            <w:tcBorders>
              <w:top w:val="single" w:sz="4" w:space="0" w:color="auto"/>
              <w:left w:val="single" w:sz="4" w:space="0" w:color="auto"/>
              <w:bottom w:val="single" w:sz="4" w:space="0" w:color="auto"/>
              <w:right w:val="single" w:sz="4" w:space="0" w:color="auto"/>
            </w:tcBorders>
          </w:tcPr>
          <w:p w:rsidR="00A63088" w:rsidRDefault="00A63088">
            <w:pPr>
              <w:ind w:firstLine="709"/>
              <w:rPr>
                <w:sz w:val="20"/>
                <w:szCs w:val="20"/>
              </w:rPr>
            </w:pPr>
          </w:p>
        </w:tc>
        <w:tc>
          <w:tcPr>
            <w:tcW w:w="1979" w:type="dxa"/>
            <w:vMerge/>
            <w:tcBorders>
              <w:top w:val="single" w:sz="4" w:space="0" w:color="auto"/>
              <w:left w:val="single" w:sz="4" w:space="0" w:color="auto"/>
              <w:bottom w:val="single" w:sz="4" w:space="0" w:color="auto"/>
              <w:right w:val="single" w:sz="4" w:space="0" w:color="auto"/>
            </w:tcBorders>
          </w:tcPr>
          <w:p w:rsidR="00A63088" w:rsidRDefault="00A63088">
            <w:pPr>
              <w:ind w:firstLine="709"/>
              <w:rPr>
                <w:sz w:val="20"/>
                <w:szCs w:val="20"/>
              </w:rPr>
            </w:pPr>
          </w:p>
        </w:tc>
        <w:tc>
          <w:tcPr>
            <w:tcW w:w="3300" w:type="dxa"/>
            <w:tcBorders>
              <w:top w:val="single" w:sz="4" w:space="0" w:color="auto"/>
              <w:left w:val="single" w:sz="4" w:space="0" w:color="auto"/>
              <w:bottom w:val="single" w:sz="4" w:space="0" w:color="auto"/>
              <w:right w:val="single" w:sz="4" w:space="0" w:color="auto"/>
            </w:tcBorders>
          </w:tcPr>
          <w:p w:rsidR="00A63088" w:rsidRDefault="003A5469">
            <w:pPr>
              <w:rPr>
                <w:sz w:val="20"/>
                <w:szCs w:val="20"/>
              </w:rPr>
            </w:pPr>
            <w:r w:rsidRPr="000474A3">
              <w:rPr>
                <w:sz w:val="20"/>
                <w:szCs w:val="20"/>
              </w:rPr>
              <w:t>TP2. Временной период – окончательные результаты</w:t>
            </w:r>
          </w:p>
        </w:tc>
        <w:tc>
          <w:tcPr>
            <w:tcW w:w="3792" w:type="dxa"/>
            <w:tcBorders>
              <w:left w:val="single" w:sz="4" w:space="0" w:color="auto"/>
            </w:tcBorders>
          </w:tcPr>
          <w:p w:rsidR="00A63088" w:rsidRDefault="003A5469">
            <w:pPr>
              <w:jc w:val="both"/>
              <w:rPr>
                <w:sz w:val="20"/>
                <w:szCs w:val="20"/>
              </w:rPr>
            </w:pPr>
            <w:r w:rsidRPr="000474A3">
              <w:rPr>
                <w:sz w:val="20"/>
                <w:szCs w:val="20"/>
              </w:rPr>
              <w:t xml:space="preserve">количество дней (недель или месяцев) с последнего дня отчетного периода до дня публикации полных и окончательных </w:t>
            </w:r>
            <w:r w:rsidRPr="000474A3">
              <w:rPr>
                <w:sz w:val="20"/>
                <w:szCs w:val="20"/>
              </w:rPr>
              <w:lastRenderedPageBreak/>
              <w:t>результатов</w:t>
            </w:r>
          </w:p>
        </w:tc>
      </w:tr>
      <w:tr w:rsidR="00A63088" w:rsidTr="00A865C0">
        <w:tc>
          <w:tcPr>
            <w:tcW w:w="499" w:type="dxa"/>
            <w:vMerge/>
            <w:tcBorders>
              <w:top w:val="single" w:sz="4" w:space="0" w:color="auto"/>
            </w:tcBorders>
          </w:tcPr>
          <w:p w:rsidR="00A63088" w:rsidRDefault="00A63088">
            <w:pPr>
              <w:ind w:firstLine="709"/>
              <w:rPr>
                <w:sz w:val="20"/>
                <w:szCs w:val="20"/>
              </w:rPr>
            </w:pPr>
          </w:p>
        </w:tc>
        <w:tc>
          <w:tcPr>
            <w:tcW w:w="1979" w:type="dxa"/>
            <w:vMerge/>
            <w:tcBorders>
              <w:top w:val="single" w:sz="4" w:space="0" w:color="auto"/>
            </w:tcBorders>
          </w:tcPr>
          <w:p w:rsidR="00A63088" w:rsidRDefault="00A63088">
            <w:pPr>
              <w:ind w:firstLine="709"/>
              <w:rPr>
                <w:sz w:val="20"/>
                <w:szCs w:val="20"/>
              </w:rPr>
            </w:pPr>
          </w:p>
        </w:tc>
        <w:tc>
          <w:tcPr>
            <w:tcW w:w="3300" w:type="dxa"/>
            <w:tcBorders>
              <w:top w:val="single" w:sz="4" w:space="0" w:color="auto"/>
            </w:tcBorders>
          </w:tcPr>
          <w:p w:rsidR="00A63088" w:rsidRDefault="003A5469">
            <w:pPr>
              <w:rPr>
                <w:sz w:val="20"/>
                <w:szCs w:val="20"/>
              </w:rPr>
            </w:pPr>
            <w:r w:rsidRPr="000474A3">
              <w:rPr>
                <w:sz w:val="20"/>
                <w:szCs w:val="20"/>
              </w:rPr>
              <w:t>TP3.</w:t>
            </w:r>
            <w:r w:rsidRPr="000474A3">
              <w:t xml:space="preserve"> </w:t>
            </w:r>
            <w:r w:rsidRPr="000474A3">
              <w:rPr>
                <w:sz w:val="20"/>
                <w:szCs w:val="20"/>
              </w:rPr>
              <w:t>Соблюдение сроков предоставления и публикации официальной статистической информации</w:t>
            </w:r>
          </w:p>
        </w:tc>
        <w:tc>
          <w:tcPr>
            <w:tcW w:w="3792" w:type="dxa"/>
          </w:tcPr>
          <w:p w:rsidR="00A63088" w:rsidRDefault="003A5469">
            <w:pPr>
              <w:jc w:val="both"/>
              <w:rPr>
                <w:sz w:val="20"/>
                <w:szCs w:val="20"/>
              </w:rPr>
            </w:pPr>
            <w:r w:rsidRPr="000474A3">
              <w:rPr>
                <w:spacing w:val="-3"/>
                <w:sz w:val="20"/>
                <w:szCs w:val="20"/>
              </w:rPr>
              <w:t>период времени между фактической датой публикации официальной статистической информации и плановой датой, в соответствии с Графиком распространения официальной статистической информации</w:t>
            </w:r>
          </w:p>
        </w:tc>
      </w:tr>
      <w:tr w:rsidR="00A63088" w:rsidTr="00A865C0">
        <w:tc>
          <w:tcPr>
            <w:tcW w:w="499" w:type="dxa"/>
          </w:tcPr>
          <w:p w:rsidR="00A63088" w:rsidRDefault="003A5469">
            <w:pPr>
              <w:rPr>
                <w:sz w:val="20"/>
                <w:szCs w:val="20"/>
              </w:rPr>
            </w:pPr>
            <w:r w:rsidRPr="000474A3">
              <w:rPr>
                <w:sz w:val="20"/>
                <w:szCs w:val="20"/>
              </w:rPr>
              <w:t>5</w:t>
            </w:r>
          </w:p>
        </w:tc>
        <w:tc>
          <w:tcPr>
            <w:tcW w:w="1979" w:type="dxa"/>
          </w:tcPr>
          <w:p w:rsidR="00A63088" w:rsidRDefault="003A5469">
            <w:pPr>
              <w:rPr>
                <w:sz w:val="20"/>
                <w:szCs w:val="20"/>
              </w:rPr>
            </w:pPr>
            <w:r w:rsidRPr="000474A3">
              <w:rPr>
                <w:sz w:val="20"/>
                <w:szCs w:val="20"/>
              </w:rPr>
              <w:t>Уникальность</w:t>
            </w:r>
          </w:p>
        </w:tc>
        <w:tc>
          <w:tcPr>
            <w:tcW w:w="3300" w:type="dxa"/>
          </w:tcPr>
          <w:p w:rsidR="00A63088" w:rsidRDefault="003A5469">
            <w:pPr>
              <w:rPr>
                <w:sz w:val="20"/>
                <w:szCs w:val="20"/>
              </w:rPr>
            </w:pPr>
            <w:r w:rsidRPr="000474A3">
              <w:rPr>
                <w:sz w:val="20"/>
                <w:szCs w:val="20"/>
              </w:rPr>
              <w:t>U1. Дублирующий сбор</w:t>
            </w:r>
          </w:p>
        </w:tc>
        <w:tc>
          <w:tcPr>
            <w:tcW w:w="3792" w:type="dxa"/>
          </w:tcPr>
          <w:p w:rsidR="00A63088" w:rsidRDefault="003A5469">
            <w:pPr>
              <w:jc w:val="both"/>
              <w:rPr>
                <w:spacing w:val="-3"/>
                <w:sz w:val="20"/>
                <w:szCs w:val="20"/>
              </w:rPr>
            </w:pPr>
            <w:r w:rsidRPr="000474A3">
              <w:rPr>
                <w:spacing w:val="-3"/>
                <w:sz w:val="20"/>
                <w:szCs w:val="20"/>
              </w:rPr>
              <w:t>количество совпадений показателей выпускаемой официальной статистической информации с другими публикуемыми данными в рамках плана статистических работ за текущий период</w:t>
            </w:r>
          </w:p>
        </w:tc>
      </w:tr>
      <w:tr w:rsidR="00A63088" w:rsidTr="00A865C0">
        <w:trPr>
          <w:trHeight w:val="990"/>
        </w:trPr>
        <w:tc>
          <w:tcPr>
            <w:tcW w:w="499" w:type="dxa"/>
          </w:tcPr>
          <w:p w:rsidR="00A63088" w:rsidRDefault="003A5469">
            <w:pPr>
              <w:rPr>
                <w:sz w:val="20"/>
                <w:szCs w:val="20"/>
              </w:rPr>
            </w:pPr>
            <w:r w:rsidRPr="000474A3">
              <w:rPr>
                <w:sz w:val="20"/>
                <w:szCs w:val="20"/>
              </w:rPr>
              <w:t>6</w:t>
            </w:r>
          </w:p>
        </w:tc>
        <w:tc>
          <w:tcPr>
            <w:tcW w:w="1979" w:type="dxa"/>
          </w:tcPr>
          <w:p w:rsidR="00A63088" w:rsidRDefault="003A5469">
            <w:pPr>
              <w:rPr>
                <w:sz w:val="20"/>
                <w:szCs w:val="20"/>
              </w:rPr>
            </w:pPr>
            <w:proofErr w:type="spellStart"/>
            <w:r w:rsidRPr="000474A3">
              <w:rPr>
                <w:sz w:val="20"/>
                <w:szCs w:val="20"/>
              </w:rPr>
              <w:t>Достовернорсть</w:t>
            </w:r>
            <w:proofErr w:type="spellEnd"/>
          </w:p>
        </w:tc>
        <w:tc>
          <w:tcPr>
            <w:tcW w:w="3300" w:type="dxa"/>
          </w:tcPr>
          <w:p w:rsidR="00A63088" w:rsidRDefault="003A5469">
            <w:pPr>
              <w:rPr>
                <w:sz w:val="20"/>
                <w:szCs w:val="20"/>
              </w:rPr>
            </w:pPr>
            <w:r w:rsidRPr="000474A3">
              <w:rPr>
                <w:sz w:val="20"/>
                <w:szCs w:val="20"/>
              </w:rPr>
              <w:t>V1. Достоверность данных</w:t>
            </w:r>
          </w:p>
        </w:tc>
        <w:tc>
          <w:tcPr>
            <w:tcW w:w="3792" w:type="dxa"/>
          </w:tcPr>
          <w:p w:rsidR="00A63088" w:rsidRDefault="003A5469">
            <w:pPr>
              <w:rPr>
                <w:sz w:val="20"/>
                <w:szCs w:val="20"/>
              </w:rPr>
            </w:pPr>
            <w:r w:rsidRPr="000474A3">
              <w:rPr>
                <w:sz w:val="20"/>
                <w:szCs w:val="20"/>
              </w:rPr>
              <w:t>количество респондентов представивших недостоверные данные</w:t>
            </w:r>
          </w:p>
        </w:tc>
      </w:tr>
      <w:tr w:rsidR="00A63088" w:rsidTr="00A865C0">
        <w:tc>
          <w:tcPr>
            <w:tcW w:w="499" w:type="dxa"/>
            <w:vMerge w:val="restart"/>
          </w:tcPr>
          <w:p w:rsidR="00A63088" w:rsidRDefault="003A5469">
            <w:pPr>
              <w:rPr>
                <w:sz w:val="20"/>
                <w:szCs w:val="20"/>
              </w:rPr>
            </w:pPr>
            <w:r w:rsidRPr="000474A3">
              <w:rPr>
                <w:sz w:val="20"/>
                <w:szCs w:val="20"/>
              </w:rPr>
              <w:t>7</w:t>
            </w:r>
          </w:p>
        </w:tc>
        <w:tc>
          <w:tcPr>
            <w:tcW w:w="1979" w:type="dxa"/>
            <w:vMerge w:val="restart"/>
          </w:tcPr>
          <w:p w:rsidR="00A63088" w:rsidRDefault="003A5469">
            <w:pPr>
              <w:rPr>
                <w:sz w:val="20"/>
                <w:szCs w:val="20"/>
              </w:rPr>
            </w:pPr>
            <w:r w:rsidRPr="000474A3">
              <w:rPr>
                <w:sz w:val="20"/>
                <w:szCs w:val="20"/>
              </w:rPr>
              <w:t>Взаимосвязанность и сопоставимость</w:t>
            </w:r>
          </w:p>
        </w:tc>
        <w:tc>
          <w:tcPr>
            <w:tcW w:w="3300" w:type="dxa"/>
          </w:tcPr>
          <w:p w:rsidR="00A63088" w:rsidRDefault="003A5469">
            <w:pPr>
              <w:rPr>
                <w:sz w:val="20"/>
                <w:szCs w:val="20"/>
              </w:rPr>
            </w:pPr>
            <w:proofErr w:type="spellStart"/>
            <w:r w:rsidRPr="000474A3">
              <w:rPr>
                <w:sz w:val="20"/>
                <w:szCs w:val="20"/>
              </w:rPr>
              <w:t>Ассиметрия</w:t>
            </w:r>
            <w:proofErr w:type="spellEnd"/>
            <w:r w:rsidRPr="000474A3">
              <w:rPr>
                <w:sz w:val="20"/>
                <w:szCs w:val="20"/>
              </w:rPr>
              <w:t xml:space="preserve"> по зеркальной статистике потоков – коэффициент/</w:t>
            </w:r>
            <w:r w:rsidRPr="000474A3">
              <w:t xml:space="preserve"> </w:t>
            </w:r>
            <w:r w:rsidRPr="000474A3">
              <w:rPr>
                <w:sz w:val="20"/>
                <w:szCs w:val="20"/>
              </w:rPr>
              <w:t>CC1</w:t>
            </w:r>
          </w:p>
        </w:tc>
        <w:tc>
          <w:tcPr>
            <w:tcW w:w="3792" w:type="dxa"/>
          </w:tcPr>
          <w:p w:rsidR="00A63088" w:rsidRDefault="003A5469">
            <w:pPr>
              <w:jc w:val="both"/>
              <w:rPr>
                <w:sz w:val="20"/>
                <w:szCs w:val="20"/>
              </w:rPr>
            </w:pPr>
            <w:r w:rsidRPr="000474A3">
              <w:rPr>
                <w:sz w:val="20"/>
                <w:szCs w:val="20"/>
              </w:rPr>
              <w:t>разница или абсолютная разница входящих и исходящих потоков между парой стран, деленное на среднее значение этих двух значений (характерно для статистики торговли, миграции и платежного баланса)</w:t>
            </w:r>
          </w:p>
        </w:tc>
      </w:tr>
      <w:tr w:rsidR="00A63088" w:rsidTr="00A865C0">
        <w:tc>
          <w:tcPr>
            <w:tcW w:w="499" w:type="dxa"/>
            <w:vMerge/>
          </w:tcPr>
          <w:p w:rsidR="00A63088" w:rsidRDefault="00A63088">
            <w:pPr>
              <w:ind w:firstLine="709"/>
              <w:rPr>
                <w:sz w:val="20"/>
                <w:szCs w:val="20"/>
              </w:rPr>
            </w:pPr>
          </w:p>
        </w:tc>
        <w:tc>
          <w:tcPr>
            <w:tcW w:w="1979" w:type="dxa"/>
            <w:vMerge/>
          </w:tcPr>
          <w:p w:rsidR="00A63088" w:rsidRDefault="00A63088">
            <w:pPr>
              <w:ind w:firstLine="709"/>
              <w:rPr>
                <w:sz w:val="20"/>
                <w:szCs w:val="20"/>
              </w:rPr>
            </w:pPr>
          </w:p>
        </w:tc>
        <w:tc>
          <w:tcPr>
            <w:tcW w:w="3300" w:type="dxa"/>
          </w:tcPr>
          <w:p w:rsidR="00A63088" w:rsidRDefault="003A5469">
            <w:pPr>
              <w:rPr>
                <w:sz w:val="20"/>
                <w:szCs w:val="20"/>
              </w:rPr>
            </w:pPr>
            <w:r w:rsidRPr="000474A3">
              <w:rPr>
                <w:sz w:val="20"/>
                <w:szCs w:val="20"/>
              </w:rPr>
              <w:t>Продолжительность сопоставимых временных рядов – CC2.</w:t>
            </w:r>
          </w:p>
        </w:tc>
        <w:tc>
          <w:tcPr>
            <w:tcW w:w="3792" w:type="dxa"/>
          </w:tcPr>
          <w:p w:rsidR="00A63088" w:rsidRDefault="003A5469">
            <w:pPr>
              <w:jc w:val="both"/>
              <w:rPr>
                <w:sz w:val="20"/>
                <w:szCs w:val="20"/>
              </w:rPr>
            </w:pPr>
            <w:r w:rsidRPr="000474A3">
              <w:rPr>
                <w:sz w:val="20"/>
                <w:szCs w:val="20"/>
              </w:rPr>
              <w:t>количество отчетных периодов, во временных рядах начиная с последнего перерыва</w:t>
            </w:r>
          </w:p>
        </w:tc>
      </w:tr>
    </w:tbl>
    <w:p w:rsidR="00A63088" w:rsidRDefault="00A63088">
      <w:pPr>
        <w:overflowPunct w:val="0"/>
        <w:autoSpaceDE w:val="0"/>
        <w:autoSpaceDN w:val="0"/>
        <w:adjustRightInd w:val="0"/>
        <w:rPr>
          <w:bCs/>
          <w:sz w:val="22"/>
          <w:szCs w:val="22"/>
        </w:rPr>
      </w:pPr>
    </w:p>
    <w:p w:rsidR="00A63088" w:rsidRDefault="00A63088"/>
    <w:p w:rsidR="00A63088" w:rsidRDefault="003A5469">
      <w:r>
        <w:rPr>
          <w:sz w:val="20"/>
          <w:u w:val="single"/>
        </w:rPr>
        <w:t>Результаты согласования</w:t>
      </w:r>
    </w:p>
    <w:p w:rsidR="00A63088" w:rsidRDefault="003A5469">
      <w:r>
        <w:rPr>
          <w:sz w:val="20"/>
        </w:rPr>
        <w:t xml:space="preserve">Агентство по стратегическому планированию и реформам Республики Казахстан - Заместитель директора Департамента Аскар </w:t>
      </w:r>
      <w:proofErr w:type="spellStart"/>
      <w:r>
        <w:rPr>
          <w:sz w:val="20"/>
        </w:rPr>
        <w:t>Кадырлинович</w:t>
      </w:r>
      <w:proofErr w:type="spellEnd"/>
      <w:r>
        <w:rPr>
          <w:sz w:val="20"/>
        </w:rPr>
        <w:t xml:space="preserve"> </w:t>
      </w:r>
      <w:proofErr w:type="spellStart"/>
      <w:r>
        <w:rPr>
          <w:sz w:val="20"/>
        </w:rPr>
        <w:t>Бегалин</w:t>
      </w:r>
      <w:proofErr w:type="spellEnd"/>
      <w:r>
        <w:rPr>
          <w:sz w:val="20"/>
        </w:rPr>
        <w:t xml:space="preserve">, 17.06.2026 08:59:02, ЭЦҚ </w:t>
      </w:r>
      <w:proofErr w:type="spellStart"/>
      <w:r>
        <w:rPr>
          <w:sz w:val="20"/>
        </w:rPr>
        <w:t>тексерудің</w:t>
      </w:r>
      <w:proofErr w:type="spellEnd"/>
      <w:r>
        <w:rPr>
          <w:sz w:val="20"/>
        </w:rPr>
        <w:t xml:space="preserve"> </w:t>
      </w:r>
      <w:proofErr w:type="spellStart"/>
      <w:r>
        <w:rPr>
          <w:sz w:val="20"/>
        </w:rPr>
        <w:t>оң</w:t>
      </w:r>
      <w:proofErr w:type="spellEnd"/>
      <w:r>
        <w:rPr>
          <w:sz w:val="20"/>
        </w:rPr>
        <w:t xml:space="preserve"> </w:t>
      </w:r>
      <w:proofErr w:type="spellStart"/>
      <w:r>
        <w:rPr>
          <w:sz w:val="20"/>
        </w:rPr>
        <w:t>нәтижесі</w:t>
      </w:r>
      <w:proofErr w:type="spellEnd"/>
    </w:p>
    <w:p w:rsidR="00A63088" w:rsidRDefault="003A5469">
      <w:r>
        <w:rPr>
          <w:sz w:val="20"/>
        </w:rPr>
        <w:t xml:space="preserve">Министерство сельского хозяйства Республики Казахстан - Министр сельского хозяйства Республики Казахстан </w:t>
      </w:r>
      <w:proofErr w:type="spellStart"/>
      <w:r>
        <w:rPr>
          <w:sz w:val="20"/>
        </w:rPr>
        <w:t>Айдарбек</w:t>
      </w:r>
      <w:proofErr w:type="spellEnd"/>
      <w:r>
        <w:rPr>
          <w:sz w:val="20"/>
        </w:rPr>
        <w:t xml:space="preserve"> </w:t>
      </w:r>
      <w:proofErr w:type="spellStart"/>
      <w:r>
        <w:rPr>
          <w:sz w:val="20"/>
        </w:rPr>
        <w:t>Сейпеллович</w:t>
      </w:r>
      <w:proofErr w:type="spellEnd"/>
      <w:r>
        <w:rPr>
          <w:sz w:val="20"/>
        </w:rPr>
        <w:t xml:space="preserve"> Сапаров, 25.06.2026 01:04:34, ЭЦҚ </w:t>
      </w:r>
      <w:proofErr w:type="spellStart"/>
      <w:r>
        <w:rPr>
          <w:sz w:val="20"/>
        </w:rPr>
        <w:t>тексерудің</w:t>
      </w:r>
      <w:proofErr w:type="spellEnd"/>
      <w:r>
        <w:rPr>
          <w:sz w:val="20"/>
        </w:rPr>
        <w:t xml:space="preserve"> </w:t>
      </w:r>
      <w:proofErr w:type="spellStart"/>
      <w:r>
        <w:rPr>
          <w:sz w:val="20"/>
        </w:rPr>
        <w:t>оң</w:t>
      </w:r>
      <w:proofErr w:type="spellEnd"/>
      <w:r>
        <w:rPr>
          <w:sz w:val="20"/>
        </w:rPr>
        <w:t xml:space="preserve"> </w:t>
      </w:r>
      <w:proofErr w:type="spellStart"/>
      <w:r>
        <w:rPr>
          <w:sz w:val="20"/>
        </w:rPr>
        <w:t>нәтижесі</w:t>
      </w:r>
      <w:proofErr w:type="spellEnd"/>
    </w:p>
    <w:p w:rsidR="00A63088" w:rsidRDefault="003A5469">
      <w:r>
        <w:rPr>
          <w:sz w:val="20"/>
        </w:rPr>
        <w:t xml:space="preserve">РЕСПУБЛИКАНСКОЕ ГОСУДАРСТВЕННОЕ УЧРЕЖДЕНИЕ «НАЦИОНАЛЬНЫЙ БАНК РЕСПУБЛИКИ КАЗАХСТАН» - Заместитель Председателя </w:t>
      </w:r>
      <w:proofErr w:type="spellStart"/>
      <w:r>
        <w:rPr>
          <w:sz w:val="20"/>
        </w:rPr>
        <w:t>Акылжан</w:t>
      </w:r>
      <w:proofErr w:type="spellEnd"/>
      <w:r>
        <w:rPr>
          <w:sz w:val="20"/>
        </w:rPr>
        <w:t xml:space="preserve"> </w:t>
      </w:r>
      <w:proofErr w:type="spellStart"/>
      <w:r>
        <w:rPr>
          <w:sz w:val="20"/>
        </w:rPr>
        <w:t>Маликович</w:t>
      </w:r>
      <w:proofErr w:type="spellEnd"/>
      <w:r>
        <w:rPr>
          <w:sz w:val="20"/>
        </w:rPr>
        <w:t xml:space="preserve"> </w:t>
      </w:r>
      <w:proofErr w:type="spellStart"/>
      <w:r>
        <w:rPr>
          <w:sz w:val="20"/>
        </w:rPr>
        <w:t>Баймагамбетов</w:t>
      </w:r>
      <w:proofErr w:type="spellEnd"/>
      <w:r>
        <w:rPr>
          <w:sz w:val="20"/>
        </w:rPr>
        <w:t xml:space="preserve">, 23.06.2026 10:36:03, ЭЦҚ </w:t>
      </w:r>
      <w:proofErr w:type="spellStart"/>
      <w:r>
        <w:rPr>
          <w:sz w:val="20"/>
        </w:rPr>
        <w:t>тексерудің</w:t>
      </w:r>
      <w:proofErr w:type="spellEnd"/>
      <w:r>
        <w:rPr>
          <w:sz w:val="20"/>
        </w:rPr>
        <w:t xml:space="preserve"> </w:t>
      </w:r>
      <w:proofErr w:type="spellStart"/>
      <w:r>
        <w:rPr>
          <w:sz w:val="20"/>
        </w:rPr>
        <w:t>оң</w:t>
      </w:r>
      <w:proofErr w:type="spellEnd"/>
      <w:r>
        <w:rPr>
          <w:sz w:val="20"/>
        </w:rPr>
        <w:t xml:space="preserve"> </w:t>
      </w:r>
      <w:proofErr w:type="spellStart"/>
      <w:r>
        <w:rPr>
          <w:sz w:val="20"/>
        </w:rPr>
        <w:t>нәтижесі</w:t>
      </w:r>
      <w:proofErr w:type="spellEnd"/>
    </w:p>
    <w:p w:rsidR="00A63088" w:rsidRDefault="003A5469">
      <w:r>
        <w:rPr>
          <w:sz w:val="20"/>
        </w:rPr>
        <w:t xml:space="preserve">Министерство промышленности и строительства РК -  Согласовано по умолчанию, 24.06.2026 01:04:35, ЭЦҚ </w:t>
      </w:r>
      <w:proofErr w:type="spellStart"/>
      <w:r>
        <w:rPr>
          <w:sz w:val="20"/>
        </w:rPr>
        <w:t>тексерудің</w:t>
      </w:r>
      <w:proofErr w:type="spellEnd"/>
      <w:r>
        <w:rPr>
          <w:sz w:val="20"/>
        </w:rPr>
        <w:t xml:space="preserve"> </w:t>
      </w:r>
      <w:proofErr w:type="spellStart"/>
      <w:r>
        <w:rPr>
          <w:sz w:val="20"/>
        </w:rPr>
        <w:t>оң</w:t>
      </w:r>
      <w:proofErr w:type="spellEnd"/>
      <w:r>
        <w:rPr>
          <w:sz w:val="20"/>
        </w:rPr>
        <w:t xml:space="preserve"> </w:t>
      </w:r>
      <w:proofErr w:type="spellStart"/>
      <w:r>
        <w:rPr>
          <w:sz w:val="20"/>
        </w:rPr>
        <w:t>нәтижесі</w:t>
      </w:r>
      <w:proofErr w:type="spellEnd"/>
    </w:p>
    <w:p w:rsidR="00A63088" w:rsidRDefault="003A5469">
      <w:r>
        <w:rPr>
          <w:sz w:val="20"/>
        </w:rPr>
        <w:t xml:space="preserve">Министерство труда и социальной защиты населения РК - Руководитель аппарата </w:t>
      </w:r>
      <w:proofErr w:type="spellStart"/>
      <w:r>
        <w:rPr>
          <w:sz w:val="20"/>
        </w:rPr>
        <w:t>Нурдаулет</w:t>
      </w:r>
      <w:proofErr w:type="spellEnd"/>
      <w:r>
        <w:rPr>
          <w:sz w:val="20"/>
        </w:rPr>
        <w:t xml:space="preserve"> </w:t>
      </w:r>
      <w:proofErr w:type="spellStart"/>
      <w:r>
        <w:rPr>
          <w:sz w:val="20"/>
        </w:rPr>
        <w:t>Толеулы</w:t>
      </w:r>
      <w:proofErr w:type="spellEnd"/>
      <w:r>
        <w:rPr>
          <w:sz w:val="20"/>
        </w:rPr>
        <w:t xml:space="preserve"> </w:t>
      </w:r>
      <w:proofErr w:type="spellStart"/>
      <w:r>
        <w:rPr>
          <w:sz w:val="20"/>
        </w:rPr>
        <w:t>Толеев</w:t>
      </w:r>
      <w:proofErr w:type="spellEnd"/>
      <w:r>
        <w:rPr>
          <w:sz w:val="20"/>
        </w:rPr>
        <w:t xml:space="preserve">, 25.06.2026 01:04:34, ЭЦҚ </w:t>
      </w:r>
      <w:proofErr w:type="spellStart"/>
      <w:r>
        <w:rPr>
          <w:sz w:val="20"/>
        </w:rPr>
        <w:t>тексерудің</w:t>
      </w:r>
      <w:proofErr w:type="spellEnd"/>
      <w:r>
        <w:rPr>
          <w:sz w:val="20"/>
        </w:rPr>
        <w:t xml:space="preserve"> </w:t>
      </w:r>
      <w:proofErr w:type="spellStart"/>
      <w:r>
        <w:rPr>
          <w:sz w:val="20"/>
        </w:rPr>
        <w:t>оң</w:t>
      </w:r>
      <w:proofErr w:type="spellEnd"/>
      <w:r>
        <w:rPr>
          <w:sz w:val="20"/>
        </w:rPr>
        <w:t xml:space="preserve"> </w:t>
      </w:r>
      <w:proofErr w:type="spellStart"/>
      <w:r>
        <w:rPr>
          <w:sz w:val="20"/>
        </w:rPr>
        <w:t>нәтижесі</w:t>
      </w:r>
      <w:proofErr w:type="spellEnd"/>
    </w:p>
    <w:p w:rsidR="00A63088" w:rsidRDefault="003A5469">
      <w:r>
        <w:rPr>
          <w:sz w:val="20"/>
        </w:rPr>
        <w:t xml:space="preserve">Министерство туризма и спорта Республики Казахстан - Заместитель министра туризма и спорта Республики Казахстан </w:t>
      </w:r>
      <w:proofErr w:type="spellStart"/>
      <w:r>
        <w:rPr>
          <w:sz w:val="20"/>
        </w:rPr>
        <w:t>Серик</w:t>
      </w:r>
      <w:proofErr w:type="spellEnd"/>
      <w:r>
        <w:rPr>
          <w:sz w:val="20"/>
        </w:rPr>
        <w:t xml:space="preserve"> Маратович </w:t>
      </w:r>
      <w:proofErr w:type="spellStart"/>
      <w:r>
        <w:rPr>
          <w:sz w:val="20"/>
        </w:rPr>
        <w:t>Жарасбаев</w:t>
      </w:r>
      <w:proofErr w:type="spellEnd"/>
      <w:r>
        <w:rPr>
          <w:sz w:val="20"/>
        </w:rPr>
        <w:t xml:space="preserve">, 24.06.2026 01:04:35, ЭЦҚ </w:t>
      </w:r>
      <w:proofErr w:type="spellStart"/>
      <w:r>
        <w:rPr>
          <w:sz w:val="20"/>
        </w:rPr>
        <w:t>тексерудің</w:t>
      </w:r>
      <w:proofErr w:type="spellEnd"/>
      <w:r>
        <w:rPr>
          <w:sz w:val="20"/>
        </w:rPr>
        <w:t xml:space="preserve"> </w:t>
      </w:r>
      <w:proofErr w:type="spellStart"/>
      <w:r>
        <w:rPr>
          <w:sz w:val="20"/>
        </w:rPr>
        <w:t>оң</w:t>
      </w:r>
      <w:proofErr w:type="spellEnd"/>
      <w:r>
        <w:rPr>
          <w:sz w:val="20"/>
        </w:rPr>
        <w:t xml:space="preserve"> </w:t>
      </w:r>
      <w:proofErr w:type="spellStart"/>
      <w:r>
        <w:rPr>
          <w:sz w:val="20"/>
        </w:rPr>
        <w:t>нәтижесі</w:t>
      </w:r>
      <w:proofErr w:type="spellEnd"/>
    </w:p>
    <w:p w:rsidR="00A63088" w:rsidRDefault="003A5469">
      <w:r>
        <w:rPr>
          <w:sz w:val="20"/>
        </w:rPr>
        <w:t xml:space="preserve">Министерство финансов Республики Казахстан -  Согласовано по умолчанию, 24.06.2026 01:04:35, ЭЦҚ </w:t>
      </w:r>
      <w:proofErr w:type="spellStart"/>
      <w:r>
        <w:rPr>
          <w:sz w:val="20"/>
        </w:rPr>
        <w:t>тексерудің</w:t>
      </w:r>
      <w:proofErr w:type="spellEnd"/>
      <w:r>
        <w:rPr>
          <w:sz w:val="20"/>
        </w:rPr>
        <w:t xml:space="preserve"> </w:t>
      </w:r>
      <w:proofErr w:type="spellStart"/>
      <w:r>
        <w:rPr>
          <w:sz w:val="20"/>
        </w:rPr>
        <w:t>оң</w:t>
      </w:r>
      <w:proofErr w:type="spellEnd"/>
      <w:r>
        <w:rPr>
          <w:sz w:val="20"/>
        </w:rPr>
        <w:t xml:space="preserve"> </w:t>
      </w:r>
      <w:proofErr w:type="spellStart"/>
      <w:r>
        <w:rPr>
          <w:sz w:val="20"/>
        </w:rPr>
        <w:t>нәтижесі</w:t>
      </w:r>
      <w:proofErr w:type="spellEnd"/>
    </w:p>
    <w:p w:rsidR="00A63088" w:rsidRDefault="003A5469">
      <w:r>
        <w:rPr>
          <w:sz w:val="20"/>
        </w:rPr>
        <w:t xml:space="preserve">Министерство экологии и природных ресурсов Республики Казахстан - Министр экологии и природных ресурсов Республики Казахстан Ерлан </w:t>
      </w:r>
      <w:proofErr w:type="spellStart"/>
      <w:r>
        <w:rPr>
          <w:sz w:val="20"/>
        </w:rPr>
        <w:t>Нуралиевич</w:t>
      </w:r>
      <w:proofErr w:type="spellEnd"/>
      <w:r>
        <w:rPr>
          <w:sz w:val="20"/>
        </w:rPr>
        <w:t xml:space="preserve"> </w:t>
      </w:r>
      <w:proofErr w:type="spellStart"/>
      <w:r>
        <w:rPr>
          <w:sz w:val="20"/>
        </w:rPr>
        <w:t>Нысанбаев</w:t>
      </w:r>
      <w:proofErr w:type="spellEnd"/>
      <w:r>
        <w:rPr>
          <w:sz w:val="20"/>
        </w:rPr>
        <w:t xml:space="preserve">, 24.06.2026 01:04:36, ЭЦҚ </w:t>
      </w:r>
      <w:proofErr w:type="spellStart"/>
      <w:r>
        <w:rPr>
          <w:sz w:val="20"/>
        </w:rPr>
        <w:t>тексерудің</w:t>
      </w:r>
      <w:proofErr w:type="spellEnd"/>
      <w:r>
        <w:rPr>
          <w:sz w:val="20"/>
        </w:rPr>
        <w:t xml:space="preserve"> </w:t>
      </w:r>
      <w:proofErr w:type="spellStart"/>
      <w:r>
        <w:rPr>
          <w:sz w:val="20"/>
        </w:rPr>
        <w:t>оң</w:t>
      </w:r>
      <w:proofErr w:type="spellEnd"/>
      <w:r>
        <w:rPr>
          <w:sz w:val="20"/>
        </w:rPr>
        <w:t xml:space="preserve"> </w:t>
      </w:r>
      <w:proofErr w:type="spellStart"/>
      <w:r>
        <w:rPr>
          <w:sz w:val="20"/>
        </w:rPr>
        <w:t>нәтижесі</w:t>
      </w:r>
      <w:proofErr w:type="spellEnd"/>
    </w:p>
    <w:p w:rsidR="00A63088" w:rsidRDefault="003A5469">
      <w:r>
        <w:rPr>
          <w:sz w:val="20"/>
        </w:rPr>
        <w:t xml:space="preserve">Министерство водных ресурсов и ирригации Республики Казахстан - Руководитель аппарата Министерства водных ресурсов и ирригации Республики Казахстан </w:t>
      </w:r>
      <w:proofErr w:type="spellStart"/>
      <w:r>
        <w:rPr>
          <w:sz w:val="20"/>
        </w:rPr>
        <w:t>Даурен</w:t>
      </w:r>
      <w:proofErr w:type="spellEnd"/>
      <w:r>
        <w:rPr>
          <w:sz w:val="20"/>
        </w:rPr>
        <w:t xml:space="preserve"> </w:t>
      </w:r>
      <w:proofErr w:type="spellStart"/>
      <w:r>
        <w:rPr>
          <w:sz w:val="20"/>
        </w:rPr>
        <w:t>Ганибекович</w:t>
      </w:r>
      <w:proofErr w:type="spellEnd"/>
      <w:r>
        <w:rPr>
          <w:sz w:val="20"/>
        </w:rPr>
        <w:t xml:space="preserve"> </w:t>
      </w:r>
      <w:proofErr w:type="spellStart"/>
      <w:r>
        <w:rPr>
          <w:sz w:val="20"/>
        </w:rPr>
        <w:t>Казантаев</w:t>
      </w:r>
      <w:proofErr w:type="spellEnd"/>
      <w:r>
        <w:rPr>
          <w:sz w:val="20"/>
        </w:rPr>
        <w:t xml:space="preserve">, 25.06.2026 17:20:38, ЭЦҚ </w:t>
      </w:r>
      <w:proofErr w:type="spellStart"/>
      <w:r>
        <w:rPr>
          <w:sz w:val="20"/>
        </w:rPr>
        <w:t>тексерудің</w:t>
      </w:r>
      <w:proofErr w:type="spellEnd"/>
      <w:r>
        <w:rPr>
          <w:sz w:val="20"/>
        </w:rPr>
        <w:t xml:space="preserve"> </w:t>
      </w:r>
      <w:proofErr w:type="spellStart"/>
      <w:r>
        <w:rPr>
          <w:sz w:val="20"/>
        </w:rPr>
        <w:t>оң</w:t>
      </w:r>
      <w:proofErr w:type="spellEnd"/>
      <w:r>
        <w:rPr>
          <w:sz w:val="20"/>
        </w:rPr>
        <w:t xml:space="preserve"> </w:t>
      </w:r>
      <w:proofErr w:type="spellStart"/>
      <w:r>
        <w:rPr>
          <w:sz w:val="20"/>
        </w:rPr>
        <w:t>нәтижесі</w:t>
      </w:r>
      <w:proofErr w:type="spellEnd"/>
    </w:p>
    <w:p w:rsidR="00A63088" w:rsidRDefault="003A5469">
      <w:r>
        <w:rPr>
          <w:sz w:val="20"/>
          <w:u w:val="single"/>
        </w:rPr>
        <w:t>Результаты подписания</w:t>
      </w:r>
    </w:p>
    <w:p w:rsidR="00A63088" w:rsidRDefault="003A5469">
      <w:r>
        <w:rPr>
          <w:sz w:val="20"/>
        </w:rPr>
        <w:t xml:space="preserve">Бюро национальной статистики Агентства по стратегическому планированию и реформам Республики Казахстан - </w:t>
      </w:r>
      <w:proofErr w:type="spellStart"/>
      <w:r>
        <w:rPr>
          <w:sz w:val="20"/>
        </w:rPr>
        <w:t>И.о</w:t>
      </w:r>
      <w:proofErr w:type="gramStart"/>
      <w:r>
        <w:rPr>
          <w:sz w:val="20"/>
        </w:rPr>
        <w:t>.р</w:t>
      </w:r>
      <w:proofErr w:type="gramEnd"/>
      <w:r>
        <w:rPr>
          <w:sz w:val="20"/>
        </w:rPr>
        <w:t>уководителя</w:t>
      </w:r>
      <w:proofErr w:type="spellEnd"/>
      <w:r>
        <w:rPr>
          <w:sz w:val="20"/>
        </w:rPr>
        <w:t xml:space="preserve"> Бюро национальной статистики Агентства по стратегическому планированию и реформам Республики Казахстан Ә. </w:t>
      </w:r>
      <w:proofErr w:type="spellStart"/>
      <w:r>
        <w:rPr>
          <w:sz w:val="20"/>
        </w:rPr>
        <w:t>Шауенова</w:t>
      </w:r>
      <w:proofErr w:type="spellEnd"/>
      <w:r>
        <w:rPr>
          <w:sz w:val="20"/>
        </w:rPr>
        <w:t xml:space="preserve">, 25.06.2026 18:16:56, ЭЦҚ </w:t>
      </w:r>
      <w:proofErr w:type="spellStart"/>
      <w:r>
        <w:rPr>
          <w:sz w:val="20"/>
        </w:rPr>
        <w:t>тексерудің</w:t>
      </w:r>
      <w:proofErr w:type="spellEnd"/>
      <w:r>
        <w:rPr>
          <w:sz w:val="20"/>
        </w:rPr>
        <w:t xml:space="preserve"> </w:t>
      </w:r>
      <w:proofErr w:type="spellStart"/>
      <w:r>
        <w:rPr>
          <w:sz w:val="20"/>
        </w:rPr>
        <w:t>оң</w:t>
      </w:r>
      <w:proofErr w:type="spellEnd"/>
      <w:r>
        <w:rPr>
          <w:sz w:val="20"/>
        </w:rPr>
        <w:t xml:space="preserve"> </w:t>
      </w:r>
      <w:proofErr w:type="spellStart"/>
      <w:r>
        <w:rPr>
          <w:sz w:val="20"/>
        </w:rPr>
        <w:t>нәтижесі</w:t>
      </w:r>
      <w:proofErr w:type="spellEnd"/>
    </w:p>
    <w:sectPr w:rsidR="00A63088" w:rsidSect="00E23EFB">
      <w:headerReference w:type="even" r:id="rId17"/>
      <w:headerReference w:type="default" r:id="rId18"/>
      <w:footerReference w:type="default" r:id="rId19"/>
      <w:headerReference w:type="first" r:id="rId20"/>
      <w:footerReference w:type="first" r:id="rId21"/>
      <w:pgSz w:w="11906" w:h="16838"/>
      <w:pgMar w:top="1418" w:right="851" w:bottom="1418" w:left="1418" w:header="709" w:footer="709" w:gutter="0"/>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469" w:rsidRDefault="003A5469">
      <w:r>
        <w:separator/>
      </w:r>
    </w:p>
  </w:endnote>
  <w:endnote w:type="continuationSeparator" w:id="0">
    <w:p w:rsidR="003A5469" w:rsidRDefault="003A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088" w:rsidRDefault="00A63088">
    <w:pPr>
      <w:jc w:val="center"/>
    </w:pPr>
  </w:p>
  <w:p w:rsidR="00A63088" w:rsidRDefault="003A5469">
    <w:pPr>
      <w:jc w:val="center"/>
    </w:pPr>
    <w:proofErr w:type="spellStart"/>
    <w:r>
      <w:t>Нормативтік</w:t>
    </w:r>
    <w:proofErr w:type="spellEnd"/>
    <w:r>
      <w:t xml:space="preserve"> </w:t>
    </w:r>
    <w:proofErr w:type="spellStart"/>
    <w:r>
      <w:t>құқықтық</w:t>
    </w:r>
    <w:proofErr w:type="spellEnd"/>
    <w:r>
      <w:t xml:space="preserve"> </w:t>
    </w:r>
    <w:proofErr w:type="spellStart"/>
    <w:r>
      <w:t>актілерді</w:t>
    </w:r>
    <w:proofErr w:type="spellEnd"/>
    <w:r>
      <w:t xml:space="preserve"> </w:t>
    </w:r>
    <w:proofErr w:type="spellStart"/>
    <w:r>
      <w:t>мемлекеттік</w:t>
    </w:r>
    <w:proofErr w:type="spellEnd"/>
    <w:r>
      <w:t xml:space="preserve"> </w:t>
    </w:r>
    <w:proofErr w:type="spellStart"/>
    <w:r>
      <w:t>тіркеудің</w:t>
    </w:r>
    <w:proofErr w:type="spellEnd"/>
    <w:r>
      <w:t xml:space="preserve"> </w:t>
    </w:r>
    <w:proofErr w:type="spellStart"/>
    <w:r>
      <w:t>тізіліміне</w:t>
    </w:r>
    <w:proofErr w:type="spellEnd"/>
    <w:r>
      <w:t xml:space="preserve"> № </w:t>
    </w:r>
    <w:proofErr w:type="gramStart"/>
    <w:r>
      <w:t>ай</w:t>
    </w:r>
    <w:proofErr w:type="gramEnd"/>
    <w:r>
      <w:t xml:space="preserve"> </w:t>
    </w:r>
    <w:proofErr w:type="spellStart"/>
    <w:r>
      <w:t>сайынғы</w:t>
    </w:r>
    <w:proofErr w:type="spellEnd"/>
    <w:r>
      <w:t xml:space="preserve"> </w:t>
    </w:r>
    <w:proofErr w:type="spellStart"/>
    <w:r>
      <w:t>төлемақы</w:t>
    </w:r>
    <w:proofErr w:type="spellEnd"/>
    <w:r>
      <w:t xml:space="preserve"> </w:t>
    </w:r>
    <w:proofErr w:type="spellStart"/>
    <w:r>
      <w:t>болып</w:t>
    </w:r>
    <w:proofErr w:type="spellEnd"/>
    <w:r>
      <w:t xml:space="preserve"> </w:t>
    </w:r>
    <w:proofErr w:type="spellStart"/>
    <w:r>
      <w:t>енгізілді</w:t>
    </w:r>
    <w:proofErr w:type="spellEnd"/>
  </w:p>
  <w:p w:rsidR="00A63088" w:rsidRDefault="003A5469">
    <w:pPr>
      <w:jc w:val="center"/>
    </w:pPr>
    <w:r>
      <w:t>ИС «ИПГО». Копия электронного документа. Дата  26.06.2026.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088" w:rsidRDefault="00A63088">
    <w:pPr>
      <w:jc w:val="center"/>
    </w:pPr>
  </w:p>
  <w:p w:rsidR="00A63088" w:rsidRDefault="003A5469">
    <w:pPr>
      <w:jc w:val="center"/>
    </w:pPr>
    <w:r>
      <w:t>ИС «ИПГО». Копия электронного документа. Дата  26.06.2026.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469" w:rsidRDefault="003A5469">
      <w:r>
        <w:separator/>
      </w:r>
    </w:p>
  </w:footnote>
  <w:footnote w:type="continuationSeparator" w:id="0">
    <w:p w:rsidR="003A5469" w:rsidRDefault="003A5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088" w:rsidRDefault="00E23EFB">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6.3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КАА 768664734"/>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5636015"/>
      <w:docPartObj>
        <w:docPartGallery w:val="Page Numbers (Top of Page)"/>
        <w:docPartUnique/>
      </w:docPartObj>
    </w:sdtPr>
    <w:sdtEndPr/>
    <w:sdtContent>
      <w:p w:rsidR="00A63088" w:rsidRDefault="00E23EFB">
        <w:pPr>
          <w:pStyle w:val="af0"/>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6.3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КАА 768664734"/>
              <w10:wrap anchorx="margin" anchory="margin"/>
            </v:shape>
          </w:pict>
        </w:r>
        <w:r w:rsidR="003A5469">
          <w:fldChar w:fldCharType="begin"/>
        </w:r>
        <w:r w:rsidR="003A5469">
          <w:instrText>PAGE   \* MERGEFORMAT</w:instrText>
        </w:r>
        <w:r w:rsidR="003A5469">
          <w:fldChar w:fldCharType="separate"/>
        </w:r>
        <w:r>
          <w:rPr>
            <w:noProof/>
          </w:rPr>
          <w:t>35</w:t>
        </w:r>
        <w:r w:rsidR="003A5469">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088" w:rsidRDefault="00E23EFB">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6.3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КАА 768664734"/>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462F"/>
    <w:multiLevelType w:val="multilevel"/>
    <w:tmpl w:val="8B18BD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AD24699"/>
    <w:multiLevelType w:val="multilevel"/>
    <w:tmpl w:val="386292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nsid w:val="11964B31"/>
    <w:multiLevelType w:val="multilevel"/>
    <w:tmpl w:val="9CA863C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nsid w:val="201E4819"/>
    <w:multiLevelType w:val="multilevel"/>
    <w:tmpl w:val="5344DC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nsid w:val="3F4D4122"/>
    <w:multiLevelType w:val="multilevel"/>
    <w:tmpl w:val="F0AA4A7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nsid w:val="43875E6D"/>
    <w:multiLevelType w:val="multilevel"/>
    <w:tmpl w:val="AF5CC98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nsid w:val="50713BD7"/>
    <w:multiLevelType w:val="multilevel"/>
    <w:tmpl w:val="F048C10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nsid w:val="579B2673"/>
    <w:multiLevelType w:val="multilevel"/>
    <w:tmpl w:val="7F3A346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nsid w:val="679F7ADE"/>
    <w:multiLevelType w:val="multilevel"/>
    <w:tmpl w:val="BCD27F0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
    <w:nsid w:val="774A2E18"/>
    <w:multiLevelType w:val="hybridMultilevel"/>
    <w:tmpl w:val="258E1076"/>
    <w:lvl w:ilvl="0" w:tplc="F67EFEE2">
      <w:start w:val="1"/>
      <w:numFmt w:val="decimal"/>
      <w:lvlText w:val="%1)"/>
      <w:lvlJc w:val="left"/>
      <w:pPr>
        <w:ind w:left="1080" w:hanging="360"/>
      </w:pPr>
      <w:rPr>
        <w:rFonts w:ascii="Calibri" w:eastAsia="Calibri" w:hAnsi="Calibri" w:cs="Calibri" w:hint="default"/>
        <w:sz w:val="22"/>
      </w:rPr>
    </w:lvl>
    <w:lvl w:ilvl="1" w:tplc="E8BC1D98">
      <w:start w:val="1"/>
      <w:numFmt w:val="lowerLetter"/>
      <w:lvlText w:val="%2."/>
      <w:lvlJc w:val="left"/>
      <w:pPr>
        <w:ind w:left="1800" w:hanging="360"/>
      </w:pPr>
    </w:lvl>
    <w:lvl w:ilvl="2" w:tplc="D0340F94">
      <w:start w:val="1"/>
      <w:numFmt w:val="lowerRoman"/>
      <w:lvlText w:val="%3."/>
      <w:lvlJc w:val="right"/>
      <w:pPr>
        <w:ind w:left="2520" w:hanging="180"/>
      </w:pPr>
    </w:lvl>
    <w:lvl w:ilvl="3" w:tplc="25B2603A">
      <w:start w:val="1"/>
      <w:numFmt w:val="decimal"/>
      <w:lvlText w:val="%4."/>
      <w:lvlJc w:val="left"/>
      <w:pPr>
        <w:ind w:left="3240" w:hanging="360"/>
      </w:pPr>
    </w:lvl>
    <w:lvl w:ilvl="4" w:tplc="03C29264">
      <w:start w:val="1"/>
      <w:numFmt w:val="lowerLetter"/>
      <w:lvlText w:val="%5."/>
      <w:lvlJc w:val="left"/>
      <w:pPr>
        <w:ind w:left="3960" w:hanging="360"/>
      </w:pPr>
    </w:lvl>
    <w:lvl w:ilvl="5" w:tplc="7FA207B6">
      <w:start w:val="1"/>
      <w:numFmt w:val="lowerRoman"/>
      <w:lvlText w:val="%6."/>
      <w:lvlJc w:val="right"/>
      <w:pPr>
        <w:ind w:left="4680" w:hanging="180"/>
      </w:pPr>
    </w:lvl>
    <w:lvl w:ilvl="6" w:tplc="35C67916">
      <w:start w:val="1"/>
      <w:numFmt w:val="decimal"/>
      <w:lvlText w:val="%7."/>
      <w:lvlJc w:val="left"/>
      <w:pPr>
        <w:ind w:left="5400" w:hanging="360"/>
      </w:pPr>
    </w:lvl>
    <w:lvl w:ilvl="7" w:tplc="A4CEF55A">
      <w:start w:val="1"/>
      <w:numFmt w:val="lowerLetter"/>
      <w:lvlText w:val="%8."/>
      <w:lvlJc w:val="left"/>
      <w:pPr>
        <w:ind w:left="6120" w:hanging="360"/>
      </w:pPr>
    </w:lvl>
    <w:lvl w:ilvl="8" w:tplc="FE387838">
      <w:start w:val="1"/>
      <w:numFmt w:val="lowerRoman"/>
      <w:lvlText w:val="%9."/>
      <w:lvlJc w:val="right"/>
      <w:pPr>
        <w:ind w:left="6840" w:hanging="180"/>
      </w:pPr>
    </w:lvl>
  </w:abstractNum>
  <w:num w:numId="1">
    <w:abstractNumId w:val="8"/>
  </w:num>
  <w:num w:numId="2">
    <w:abstractNumId w:val="3"/>
  </w:num>
  <w:num w:numId="3">
    <w:abstractNumId w:val="7"/>
  </w:num>
  <w:num w:numId="4">
    <w:abstractNumId w:val="0"/>
  </w:num>
  <w:num w:numId="5">
    <w:abstractNumId w:val="9"/>
  </w:num>
  <w:num w:numId="6">
    <w:abstractNumId w:val="4"/>
  </w:num>
  <w:num w:numId="7">
    <w:abstractNumId w:val="6"/>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088"/>
    <w:rsid w:val="003A5469"/>
    <w:rsid w:val="009D51AD"/>
    <w:rsid w:val="00A63088"/>
    <w:rsid w:val="00DD3ACF"/>
    <w:rsid w:val="00E23EF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rsid w:val="009A7FFD"/>
    <w:pPr>
      <w:keepNext/>
      <w:keepLines/>
      <w:spacing w:before="480" w:after="120" w:line="276" w:lineRule="auto"/>
      <w:outlineLvl w:val="0"/>
    </w:pPr>
    <w:rPr>
      <w:rFonts w:ascii="Calibri" w:eastAsia="Calibri" w:hAnsi="Calibri" w:cs="Calibri"/>
      <w:b/>
      <w:sz w:val="48"/>
      <w:szCs w:val="48"/>
    </w:rPr>
  </w:style>
  <w:style w:type="paragraph" w:styleId="2">
    <w:name w:val="heading 2"/>
    <w:basedOn w:val="a"/>
    <w:next w:val="a"/>
    <w:link w:val="20"/>
    <w:rsid w:val="009A7FFD"/>
    <w:pPr>
      <w:keepNext/>
      <w:keepLines/>
      <w:spacing w:before="360" w:after="80" w:line="276" w:lineRule="auto"/>
      <w:outlineLvl w:val="1"/>
    </w:pPr>
    <w:rPr>
      <w:rFonts w:ascii="Calibri" w:eastAsia="Calibri" w:hAnsi="Calibri" w:cs="Calibri"/>
      <w:b/>
      <w:sz w:val="36"/>
      <w:szCs w:val="36"/>
    </w:rPr>
  </w:style>
  <w:style w:type="paragraph" w:styleId="3">
    <w:name w:val="heading 3"/>
    <w:basedOn w:val="a"/>
    <w:next w:val="a"/>
    <w:link w:val="30"/>
    <w:rsid w:val="009A7FFD"/>
    <w:pPr>
      <w:spacing w:after="200"/>
      <w:outlineLvl w:val="2"/>
    </w:pPr>
    <w:rPr>
      <w:b/>
      <w:sz w:val="27"/>
      <w:szCs w:val="27"/>
    </w:rPr>
  </w:style>
  <w:style w:type="paragraph" w:styleId="4">
    <w:name w:val="heading 4"/>
    <w:basedOn w:val="a"/>
    <w:next w:val="a"/>
    <w:link w:val="40"/>
    <w:rsid w:val="009A7FFD"/>
    <w:pPr>
      <w:keepNext/>
      <w:keepLines/>
      <w:spacing w:before="240" w:after="40" w:line="276" w:lineRule="auto"/>
      <w:outlineLvl w:val="3"/>
    </w:pPr>
    <w:rPr>
      <w:rFonts w:ascii="Calibri" w:eastAsia="Calibri" w:hAnsi="Calibri" w:cs="Calibri"/>
      <w:b/>
    </w:rPr>
  </w:style>
  <w:style w:type="paragraph" w:styleId="5">
    <w:name w:val="heading 5"/>
    <w:basedOn w:val="a"/>
    <w:next w:val="a"/>
    <w:link w:val="50"/>
    <w:rsid w:val="009A7FFD"/>
    <w:pPr>
      <w:keepNext/>
      <w:keepLines/>
      <w:spacing w:before="220" w:after="40" w:line="276" w:lineRule="auto"/>
      <w:outlineLvl w:val="4"/>
    </w:pPr>
    <w:rPr>
      <w:rFonts w:ascii="Calibri" w:eastAsia="Calibri" w:hAnsi="Calibri" w:cs="Calibri"/>
      <w:b/>
      <w:sz w:val="22"/>
      <w:szCs w:val="22"/>
    </w:rPr>
  </w:style>
  <w:style w:type="paragraph" w:styleId="6">
    <w:name w:val="heading 6"/>
    <w:basedOn w:val="a"/>
    <w:next w:val="a"/>
    <w:link w:val="60"/>
    <w:rsid w:val="009A7FFD"/>
    <w:pPr>
      <w:keepNext/>
      <w:keepLines/>
      <w:spacing w:before="200" w:after="40" w:line="276" w:lineRule="auto"/>
      <w:outlineLvl w:val="5"/>
    </w:pPr>
    <w:rPr>
      <w:rFonts w:ascii="Calibri" w:eastAsia="Calibri" w:hAnsi="Calibri" w:cs="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rsid w:val="009A7FFD"/>
    <w:rPr>
      <w:rFonts w:ascii="Calibri" w:eastAsia="Calibri" w:hAnsi="Calibri" w:cs="Calibri"/>
      <w:b/>
      <w:sz w:val="48"/>
      <w:szCs w:val="48"/>
      <w:lang w:eastAsia="ru-RU"/>
    </w:rPr>
  </w:style>
  <w:style w:type="character" w:customStyle="1" w:styleId="20">
    <w:name w:val="Заголовок 2 Знак"/>
    <w:basedOn w:val="a0"/>
    <w:link w:val="2"/>
    <w:rsid w:val="009A7FFD"/>
    <w:rPr>
      <w:rFonts w:ascii="Calibri" w:eastAsia="Calibri" w:hAnsi="Calibri" w:cs="Calibri"/>
      <w:b/>
      <w:sz w:val="36"/>
      <w:szCs w:val="36"/>
      <w:lang w:eastAsia="ru-RU"/>
    </w:rPr>
  </w:style>
  <w:style w:type="character" w:customStyle="1" w:styleId="30">
    <w:name w:val="Заголовок 3 Знак"/>
    <w:basedOn w:val="a0"/>
    <w:link w:val="3"/>
    <w:rsid w:val="009A7FFD"/>
    <w:rPr>
      <w:rFonts w:ascii="Times New Roman" w:eastAsia="Times New Roman" w:hAnsi="Times New Roman" w:cs="Times New Roman"/>
      <w:b/>
      <w:sz w:val="27"/>
      <w:szCs w:val="27"/>
      <w:lang w:eastAsia="ru-RU"/>
    </w:rPr>
  </w:style>
  <w:style w:type="character" w:customStyle="1" w:styleId="40">
    <w:name w:val="Заголовок 4 Знак"/>
    <w:basedOn w:val="a0"/>
    <w:link w:val="4"/>
    <w:rsid w:val="009A7FFD"/>
    <w:rPr>
      <w:rFonts w:ascii="Calibri" w:eastAsia="Calibri" w:hAnsi="Calibri" w:cs="Calibri"/>
      <w:b/>
      <w:sz w:val="24"/>
      <w:szCs w:val="24"/>
      <w:lang w:eastAsia="ru-RU"/>
    </w:rPr>
  </w:style>
  <w:style w:type="character" w:customStyle="1" w:styleId="50">
    <w:name w:val="Заголовок 5 Знак"/>
    <w:basedOn w:val="a0"/>
    <w:link w:val="5"/>
    <w:rsid w:val="009A7FFD"/>
    <w:rPr>
      <w:rFonts w:ascii="Calibri" w:eastAsia="Calibri" w:hAnsi="Calibri" w:cs="Calibri"/>
      <w:b/>
      <w:lang w:eastAsia="ru-RU"/>
    </w:rPr>
  </w:style>
  <w:style w:type="character" w:customStyle="1" w:styleId="60">
    <w:name w:val="Заголовок 6 Знак"/>
    <w:basedOn w:val="a0"/>
    <w:link w:val="6"/>
    <w:rsid w:val="009A7FFD"/>
    <w:rPr>
      <w:rFonts w:ascii="Calibri" w:eastAsia="Calibri" w:hAnsi="Calibri" w:cs="Calibri"/>
      <w:b/>
      <w:sz w:val="20"/>
      <w:szCs w:val="20"/>
      <w:lang w:eastAsia="ru-RU"/>
    </w:rPr>
  </w:style>
  <w:style w:type="paragraph" w:styleId="a8">
    <w:name w:val="Title"/>
    <w:basedOn w:val="a"/>
    <w:next w:val="a"/>
    <w:link w:val="a9"/>
    <w:rsid w:val="009A7FFD"/>
    <w:pPr>
      <w:keepNext/>
      <w:keepLines/>
      <w:spacing w:before="480" w:after="120" w:line="276" w:lineRule="auto"/>
    </w:pPr>
    <w:rPr>
      <w:rFonts w:ascii="Calibri" w:eastAsia="Calibri" w:hAnsi="Calibri" w:cs="Calibri"/>
      <w:b/>
      <w:sz w:val="72"/>
      <w:szCs w:val="72"/>
    </w:rPr>
  </w:style>
  <w:style w:type="character" w:customStyle="1" w:styleId="a9">
    <w:name w:val="Название Знак"/>
    <w:basedOn w:val="a0"/>
    <w:link w:val="a8"/>
    <w:rsid w:val="009A7FFD"/>
    <w:rPr>
      <w:rFonts w:ascii="Calibri" w:eastAsia="Calibri" w:hAnsi="Calibri" w:cs="Calibri"/>
      <w:b/>
      <w:sz w:val="72"/>
      <w:szCs w:val="72"/>
      <w:lang w:eastAsia="ru-RU"/>
    </w:rPr>
  </w:style>
  <w:style w:type="paragraph" w:styleId="aa">
    <w:name w:val="Subtitle"/>
    <w:basedOn w:val="a"/>
    <w:next w:val="a"/>
    <w:link w:val="ab"/>
    <w:rsid w:val="009A7FFD"/>
    <w:pPr>
      <w:keepNext/>
      <w:keepLines/>
      <w:spacing w:before="360" w:after="80" w:line="276" w:lineRule="auto"/>
    </w:pPr>
    <w:rPr>
      <w:rFonts w:ascii="Georgia" w:eastAsia="Georgia" w:hAnsi="Georgia" w:cs="Georgia"/>
      <w:i/>
      <w:color w:val="666666"/>
      <w:sz w:val="48"/>
      <w:szCs w:val="48"/>
    </w:rPr>
  </w:style>
  <w:style w:type="character" w:customStyle="1" w:styleId="ab">
    <w:name w:val="Подзаголовок Знак"/>
    <w:basedOn w:val="a0"/>
    <w:link w:val="aa"/>
    <w:rsid w:val="009A7FFD"/>
    <w:rPr>
      <w:rFonts w:ascii="Georgia" w:eastAsia="Georgia" w:hAnsi="Georgia" w:cs="Georgia"/>
      <w:i/>
      <w:color w:val="666666"/>
      <w:sz w:val="48"/>
      <w:szCs w:val="48"/>
      <w:lang w:eastAsia="ru-RU"/>
    </w:rPr>
  </w:style>
  <w:style w:type="paragraph" w:styleId="ac">
    <w:name w:val="Normal (Web)"/>
    <w:basedOn w:val="a"/>
    <w:uiPriority w:val="99"/>
    <w:unhideWhenUsed/>
    <w:rsid w:val="009A7FFD"/>
    <w:pPr>
      <w:spacing w:before="100" w:beforeAutospacing="1" w:after="100" w:afterAutospacing="1"/>
    </w:pPr>
  </w:style>
  <w:style w:type="character" w:styleId="ad">
    <w:name w:val="Strong"/>
    <w:basedOn w:val="a0"/>
    <w:uiPriority w:val="22"/>
    <w:qFormat/>
    <w:rsid w:val="009A7FFD"/>
    <w:rPr>
      <w:b/>
      <w:bCs/>
    </w:rPr>
  </w:style>
  <w:style w:type="paragraph" w:styleId="ae">
    <w:name w:val="List Paragraph"/>
    <w:basedOn w:val="a"/>
    <w:uiPriority w:val="34"/>
    <w:qFormat/>
    <w:rsid w:val="009A7FFD"/>
    <w:pPr>
      <w:spacing w:after="200" w:line="276" w:lineRule="auto"/>
      <w:ind w:left="720"/>
      <w:contextualSpacing/>
    </w:pPr>
    <w:rPr>
      <w:rFonts w:ascii="Calibri" w:eastAsia="Calibri" w:hAnsi="Calibri" w:cs="Calibri"/>
      <w:sz w:val="22"/>
      <w:szCs w:val="22"/>
    </w:rPr>
  </w:style>
  <w:style w:type="character" w:styleId="af">
    <w:name w:val="Hyperlink"/>
    <w:basedOn w:val="a0"/>
    <w:uiPriority w:val="99"/>
    <w:semiHidden/>
    <w:unhideWhenUsed/>
    <w:rsid w:val="009A7FFD"/>
    <w:rPr>
      <w:color w:val="0000FF"/>
      <w:u w:val="single"/>
    </w:rPr>
  </w:style>
  <w:style w:type="paragraph" w:styleId="af0">
    <w:name w:val="header"/>
    <w:basedOn w:val="a"/>
    <w:link w:val="af1"/>
    <w:uiPriority w:val="99"/>
    <w:unhideWhenUsed/>
    <w:qFormat/>
    <w:rsid w:val="009A7FFD"/>
    <w:pPr>
      <w:tabs>
        <w:tab w:val="center" w:pos="4677"/>
        <w:tab w:val="right" w:pos="9355"/>
      </w:tabs>
    </w:pPr>
    <w:rPr>
      <w:rFonts w:ascii="Calibri" w:eastAsia="Calibri" w:hAnsi="Calibri" w:cs="Calibri"/>
      <w:sz w:val="22"/>
      <w:szCs w:val="22"/>
    </w:rPr>
  </w:style>
  <w:style w:type="character" w:customStyle="1" w:styleId="af1">
    <w:name w:val="Верхний колонтитул Знак"/>
    <w:basedOn w:val="a0"/>
    <w:link w:val="af0"/>
    <w:uiPriority w:val="99"/>
    <w:rsid w:val="009A7FFD"/>
    <w:rPr>
      <w:rFonts w:ascii="Calibri" w:eastAsia="Calibri" w:hAnsi="Calibri" w:cs="Calibri"/>
      <w:lang w:eastAsia="ru-RU"/>
    </w:rPr>
  </w:style>
  <w:style w:type="paragraph" w:styleId="af2">
    <w:name w:val="footer"/>
    <w:basedOn w:val="a"/>
    <w:link w:val="af3"/>
    <w:uiPriority w:val="99"/>
    <w:unhideWhenUsed/>
    <w:rsid w:val="009A7FFD"/>
    <w:pPr>
      <w:tabs>
        <w:tab w:val="center" w:pos="4677"/>
        <w:tab w:val="right" w:pos="9355"/>
      </w:tabs>
    </w:pPr>
    <w:rPr>
      <w:rFonts w:ascii="Calibri" w:eastAsia="Calibri" w:hAnsi="Calibri" w:cs="Calibri"/>
      <w:sz w:val="22"/>
      <w:szCs w:val="22"/>
    </w:rPr>
  </w:style>
  <w:style w:type="character" w:customStyle="1" w:styleId="af3">
    <w:name w:val="Нижний колонтитул Знак"/>
    <w:basedOn w:val="a0"/>
    <w:link w:val="af2"/>
    <w:uiPriority w:val="99"/>
    <w:rsid w:val="009A7FFD"/>
    <w:rPr>
      <w:rFonts w:ascii="Calibri" w:eastAsia="Calibri"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rsid w:val="009A7FFD"/>
    <w:pPr>
      <w:keepNext/>
      <w:keepLines/>
      <w:spacing w:before="480" w:after="120" w:line="276" w:lineRule="auto"/>
      <w:outlineLvl w:val="0"/>
    </w:pPr>
    <w:rPr>
      <w:rFonts w:ascii="Calibri" w:eastAsia="Calibri" w:hAnsi="Calibri" w:cs="Calibri"/>
      <w:b/>
      <w:sz w:val="48"/>
      <w:szCs w:val="48"/>
    </w:rPr>
  </w:style>
  <w:style w:type="paragraph" w:styleId="2">
    <w:name w:val="heading 2"/>
    <w:basedOn w:val="a"/>
    <w:next w:val="a"/>
    <w:link w:val="20"/>
    <w:rsid w:val="009A7FFD"/>
    <w:pPr>
      <w:keepNext/>
      <w:keepLines/>
      <w:spacing w:before="360" w:after="80" w:line="276" w:lineRule="auto"/>
      <w:outlineLvl w:val="1"/>
    </w:pPr>
    <w:rPr>
      <w:rFonts w:ascii="Calibri" w:eastAsia="Calibri" w:hAnsi="Calibri" w:cs="Calibri"/>
      <w:b/>
      <w:sz w:val="36"/>
      <w:szCs w:val="36"/>
    </w:rPr>
  </w:style>
  <w:style w:type="paragraph" w:styleId="3">
    <w:name w:val="heading 3"/>
    <w:basedOn w:val="a"/>
    <w:next w:val="a"/>
    <w:link w:val="30"/>
    <w:rsid w:val="009A7FFD"/>
    <w:pPr>
      <w:spacing w:after="200"/>
      <w:outlineLvl w:val="2"/>
    </w:pPr>
    <w:rPr>
      <w:b/>
      <w:sz w:val="27"/>
      <w:szCs w:val="27"/>
    </w:rPr>
  </w:style>
  <w:style w:type="paragraph" w:styleId="4">
    <w:name w:val="heading 4"/>
    <w:basedOn w:val="a"/>
    <w:next w:val="a"/>
    <w:link w:val="40"/>
    <w:rsid w:val="009A7FFD"/>
    <w:pPr>
      <w:keepNext/>
      <w:keepLines/>
      <w:spacing w:before="240" w:after="40" w:line="276" w:lineRule="auto"/>
      <w:outlineLvl w:val="3"/>
    </w:pPr>
    <w:rPr>
      <w:rFonts w:ascii="Calibri" w:eastAsia="Calibri" w:hAnsi="Calibri" w:cs="Calibri"/>
      <w:b/>
    </w:rPr>
  </w:style>
  <w:style w:type="paragraph" w:styleId="5">
    <w:name w:val="heading 5"/>
    <w:basedOn w:val="a"/>
    <w:next w:val="a"/>
    <w:link w:val="50"/>
    <w:rsid w:val="009A7FFD"/>
    <w:pPr>
      <w:keepNext/>
      <w:keepLines/>
      <w:spacing w:before="220" w:after="40" w:line="276" w:lineRule="auto"/>
      <w:outlineLvl w:val="4"/>
    </w:pPr>
    <w:rPr>
      <w:rFonts w:ascii="Calibri" w:eastAsia="Calibri" w:hAnsi="Calibri" w:cs="Calibri"/>
      <w:b/>
      <w:sz w:val="22"/>
      <w:szCs w:val="22"/>
    </w:rPr>
  </w:style>
  <w:style w:type="paragraph" w:styleId="6">
    <w:name w:val="heading 6"/>
    <w:basedOn w:val="a"/>
    <w:next w:val="a"/>
    <w:link w:val="60"/>
    <w:rsid w:val="009A7FFD"/>
    <w:pPr>
      <w:keepNext/>
      <w:keepLines/>
      <w:spacing w:before="200" w:after="40" w:line="276" w:lineRule="auto"/>
      <w:outlineLvl w:val="5"/>
    </w:pPr>
    <w:rPr>
      <w:rFonts w:ascii="Calibri" w:eastAsia="Calibri" w:hAnsi="Calibri" w:cs="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rsid w:val="009A7FFD"/>
    <w:rPr>
      <w:rFonts w:ascii="Calibri" w:eastAsia="Calibri" w:hAnsi="Calibri" w:cs="Calibri"/>
      <w:b/>
      <w:sz w:val="48"/>
      <w:szCs w:val="48"/>
      <w:lang w:eastAsia="ru-RU"/>
    </w:rPr>
  </w:style>
  <w:style w:type="character" w:customStyle="1" w:styleId="20">
    <w:name w:val="Заголовок 2 Знак"/>
    <w:basedOn w:val="a0"/>
    <w:link w:val="2"/>
    <w:rsid w:val="009A7FFD"/>
    <w:rPr>
      <w:rFonts w:ascii="Calibri" w:eastAsia="Calibri" w:hAnsi="Calibri" w:cs="Calibri"/>
      <w:b/>
      <w:sz w:val="36"/>
      <w:szCs w:val="36"/>
      <w:lang w:eastAsia="ru-RU"/>
    </w:rPr>
  </w:style>
  <w:style w:type="character" w:customStyle="1" w:styleId="30">
    <w:name w:val="Заголовок 3 Знак"/>
    <w:basedOn w:val="a0"/>
    <w:link w:val="3"/>
    <w:rsid w:val="009A7FFD"/>
    <w:rPr>
      <w:rFonts w:ascii="Times New Roman" w:eastAsia="Times New Roman" w:hAnsi="Times New Roman" w:cs="Times New Roman"/>
      <w:b/>
      <w:sz w:val="27"/>
      <w:szCs w:val="27"/>
      <w:lang w:eastAsia="ru-RU"/>
    </w:rPr>
  </w:style>
  <w:style w:type="character" w:customStyle="1" w:styleId="40">
    <w:name w:val="Заголовок 4 Знак"/>
    <w:basedOn w:val="a0"/>
    <w:link w:val="4"/>
    <w:rsid w:val="009A7FFD"/>
    <w:rPr>
      <w:rFonts w:ascii="Calibri" w:eastAsia="Calibri" w:hAnsi="Calibri" w:cs="Calibri"/>
      <w:b/>
      <w:sz w:val="24"/>
      <w:szCs w:val="24"/>
      <w:lang w:eastAsia="ru-RU"/>
    </w:rPr>
  </w:style>
  <w:style w:type="character" w:customStyle="1" w:styleId="50">
    <w:name w:val="Заголовок 5 Знак"/>
    <w:basedOn w:val="a0"/>
    <w:link w:val="5"/>
    <w:rsid w:val="009A7FFD"/>
    <w:rPr>
      <w:rFonts w:ascii="Calibri" w:eastAsia="Calibri" w:hAnsi="Calibri" w:cs="Calibri"/>
      <w:b/>
      <w:lang w:eastAsia="ru-RU"/>
    </w:rPr>
  </w:style>
  <w:style w:type="character" w:customStyle="1" w:styleId="60">
    <w:name w:val="Заголовок 6 Знак"/>
    <w:basedOn w:val="a0"/>
    <w:link w:val="6"/>
    <w:rsid w:val="009A7FFD"/>
    <w:rPr>
      <w:rFonts w:ascii="Calibri" w:eastAsia="Calibri" w:hAnsi="Calibri" w:cs="Calibri"/>
      <w:b/>
      <w:sz w:val="20"/>
      <w:szCs w:val="20"/>
      <w:lang w:eastAsia="ru-RU"/>
    </w:rPr>
  </w:style>
  <w:style w:type="paragraph" w:styleId="a8">
    <w:name w:val="Title"/>
    <w:basedOn w:val="a"/>
    <w:next w:val="a"/>
    <w:link w:val="a9"/>
    <w:rsid w:val="009A7FFD"/>
    <w:pPr>
      <w:keepNext/>
      <w:keepLines/>
      <w:spacing w:before="480" w:after="120" w:line="276" w:lineRule="auto"/>
    </w:pPr>
    <w:rPr>
      <w:rFonts w:ascii="Calibri" w:eastAsia="Calibri" w:hAnsi="Calibri" w:cs="Calibri"/>
      <w:b/>
      <w:sz w:val="72"/>
      <w:szCs w:val="72"/>
    </w:rPr>
  </w:style>
  <w:style w:type="character" w:customStyle="1" w:styleId="a9">
    <w:name w:val="Название Знак"/>
    <w:basedOn w:val="a0"/>
    <w:link w:val="a8"/>
    <w:rsid w:val="009A7FFD"/>
    <w:rPr>
      <w:rFonts w:ascii="Calibri" w:eastAsia="Calibri" w:hAnsi="Calibri" w:cs="Calibri"/>
      <w:b/>
      <w:sz w:val="72"/>
      <w:szCs w:val="72"/>
      <w:lang w:eastAsia="ru-RU"/>
    </w:rPr>
  </w:style>
  <w:style w:type="paragraph" w:styleId="aa">
    <w:name w:val="Subtitle"/>
    <w:basedOn w:val="a"/>
    <w:next w:val="a"/>
    <w:link w:val="ab"/>
    <w:rsid w:val="009A7FFD"/>
    <w:pPr>
      <w:keepNext/>
      <w:keepLines/>
      <w:spacing w:before="360" w:after="80" w:line="276" w:lineRule="auto"/>
    </w:pPr>
    <w:rPr>
      <w:rFonts w:ascii="Georgia" w:eastAsia="Georgia" w:hAnsi="Georgia" w:cs="Georgia"/>
      <w:i/>
      <w:color w:val="666666"/>
      <w:sz w:val="48"/>
      <w:szCs w:val="48"/>
    </w:rPr>
  </w:style>
  <w:style w:type="character" w:customStyle="1" w:styleId="ab">
    <w:name w:val="Подзаголовок Знак"/>
    <w:basedOn w:val="a0"/>
    <w:link w:val="aa"/>
    <w:rsid w:val="009A7FFD"/>
    <w:rPr>
      <w:rFonts w:ascii="Georgia" w:eastAsia="Georgia" w:hAnsi="Georgia" w:cs="Georgia"/>
      <w:i/>
      <w:color w:val="666666"/>
      <w:sz w:val="48"/>
      <w:szCs w:val="48"/>
      <w:lang w:eastAsia="ru-RU"/>
    </w:rPr>
  </w:style>
  <w:style w:type="paragraph" w:styleId="ac">
    <w:name w:val="Normal (Web)"/>
    <w:basedOn w:val="a"/>
    <w:uiPriority w:val="99"/>
    <w:unhideWhenUsed/>
    <w:rsid w:val="009A7FFD"/>
    <w:pPr>
      <w:spacing w:before="100" w:beforeAutospacing="1" w:after="100" w:afterAutospacing="1"/>
    </w:pPr>
  </w:style>
  <w:style w:type="character" w:styleId="ad">
    <w:name w:val="Strong"/>
    <w:basedOn w:val="a0"/>
    <w:uiPriority w:val="22"/>
    <w:qFormat/>
    <w:rsid w:val="009A7FFD"/>
    <w:rPr>
      <w:b/>
      <w:bCs/>
    </w:rPr>
  </w:style>
  <w:style w:type="paragraph" w:styleId="ae">
    <w:name w:val="List Paragraph"/>
    <w:basedOn w:val="a"/>
    <w:uiPriority w:val="34"/>
    <w:qFormat/>
    <w:rsid w:val="009A7FFD"/>
    <w:pPr>
      <w:spacing w:after="200" w:line="276" w:lineRule="auto"/>
      <w:ind w:left="720"/>
      <w:contextualSpacing/>
    </w:pPr>
    <w:rPr>
      <w:rFonts w:ascii="Calibri" w:eastAsia="Calibri" w:hAnsi="Calibri" w:cs="Calibri"/>
      <w:sz w:val="22"/>
      <w:szCs w:val="22"/>
    </w:rPr>
  </w:style>
  <w:style w:type="character" w:styleId="af">
    <w:name w:val="Hyperlink"/>
    <w:basedOn w:val="a0"/>
    <w:uiPriority w:val="99"/>
    <w:semiHidden/>
    <w:unhideWhenUsed/>
    <w:rsid w:val="009A7FFD"/>
    <w:rPr>
      <w:color w:val="0000FF"/>
      <w:u w:val="single"/>
    </w:rPr>
  </w:style>
  <w:style w:type="paragraph" w:styleId="af0">
    <w:name w:val="header"/>
    <w:basedOn w:val="a"/>
    <w:link w:val="af1"/>
    <w:uiPriority w:val="99"/>
    <w:unhideWhenUsed/>
    <w:qFormat/>
    <w:rsid w:val="009A7FFD"/>
    <w:pPr>
      <w:tabs>
        <w:tab w:val="center" w:pos="4677"/>
        <w:tab w:val="right" w:pos="9355"/>
      </w:tabs>
    </w:pPr>
    <w:rPr>
      <w:rFonts w:ascii="Calibri" w:eastAsia="Calibri" w:hAnsi="Calibri" w:cs="Calibri"/>
      <w:sz w:val="22"/>
      <w:szCs w:val="22"/>
    </w:rPr>
  </w:style>
  <w:style w:type="character" w:customStyle="1" w:styleId="af1">
    <w:name w:val="Верхний колонтитул Знак"/>
    <w:basedOn w:val="a0"/>
    <w:link w:val="af0"/>
    <w:uiPriority w:val="99"/>
    <w:rsid w:val="009A7FFD"/>
    <w:rPr>
      <w:rFonts w:ascii="Calibri" w:eastAsia="Calibri" w:hAnsi="Calibri" w:cs="Calibri"/>
      <w:lang w:eastAsia="ru-RU"/>
    </w:rPr>
  </w:style>
  <w:style w:type="paragraph" w:styleId="af2">
    <w:name w:val="footer"/>
    <w:basedOn w:val="a"/>
    <w:link w:val="af3"/>
    <w:uiPriority w:val="99"/>
    <w:unhideWhenUsed/>
    <w:rsid w:val="009A7FFD"/>
    <w:pPr>
      <w:tabs>
        <w:tab w:val="center" w:pos="4677"/>
        <w:tab w:val="right" w:pos="9355"/>
      </w:tabs>
    </w:pPr>
    <w:rPr>
      <w:rFonts w:ascii="Calibri" w:eastAsia="Calibri" w:hAnsi="Calibri" w:cs="Calibri"/>
      <w:sz w:val="22"/>
      <w:szCs w:val="22"/>
    </w:rPr>
  </w:style>
  <w:style w:type="character" w:customStyle="1" w:styleId="af3">
    <w:name w:val="Нижний колонтитул Знак"/>
    <w:basedOn w:val="a0"/>
    <w:link w:val="af2"/>
    <w:uiPriority w:val="99"/>
    <w:rsid w:val="009A7FFD"/>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605574">
      <w:marLeft w:val="0"/>
      <w:marRight w:val="0"/>
      <w:marTop w:val="0"/>
      <w:marBottom w:val="0"/>
      <w:divBdr>
        <w:top w:val="none" w:sz="0" w:space="0" w:color="auto"/>
        <w:left w:val="none" w:sz="0" w:space="0" w:color="auto"/>
        <w:bottom w:val="none" w:sz="0" w:space="0" w:color="auto"/>
        <w:right w:val="none" w:sz="0" w:space="0" w:color="auto"/>
      </w:divBdr>
    </w:div>
    <w:div w:id="106614679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adilet.zan.kz/rus/docs/Z100000257_"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roperties xmlns="http://schemas.openxmlformats.org/officeDocument/2006/extended-properties" xmlns:vt="http://schemas.openxmlformats.org/officeDocument/2006/docPropsVTypes">
  <Template>Normal.dotm</Template>
  <TotalTime>27</TotalTime>
  <Pages>31</Pages>
  <Words>9061</Words>
  <Characters>51649</Characters>
  <Application>Microsoft Office Word</Application>
  <DocSecurity>0</DocSecurity>
  <Lines>430</Lines>
  <Paragraphs>121</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60589</CharactersWithSpaces>
  <SharedDoc>false</SharedDoc>
  <HyperlinksChanged>false</HyperlinksChanged>
  <AppVersion>14.0000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2026-05-20T13:26:00Z</dcterms:created>
  <dc:creator>Дәулетберді Гаухар</dc:creator>
  <lastModifiedBy>Айбек Калиев</lastModifiedBy>
  <lastPrinted>2026-05-20T05:14:00Z</lastPrinted>
  <dcterms:modified xsi:type="dcterms:W3CDTF">2026-05-25T13:14:00Z</dcterms:modified>
  <revision>6</revision>
</core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2026-05-20T13:26:00Z</dcterms:created>
  <dc:creator>Дәулетберді Гаухар</dc:creator>
  <lastModifiedBy>Айбек Калиев</lastModifiedBy>
  <lastPrinted>2026-05-20T05:14:00Z</lastPrinted>
  <dcterms:modified xsi:type="dcterms:W3CDTF">2026-06-15T13:09:00Z</dcterms:modified>
  <revision>9</revision>
</coreProperties>
</file>

<file path=customXml/item4.xml><?xml version="1.0" encoding="utf-8"?>
<Properties xmlns="http://schemas.openxmlformats.org/officeDocument/2006/extended-properties" xmlns:vt="http://schemas.openxmlformats.org/officeDocument/2006/docPropsVTypes">
  <Template>Normal.dotm</Template>
  <TotalTime>26</TotalTime>
  <Pages>31</Pages>
  <Words>9019</Words>
  <Characters>51413</Characters>
  <Application>Microsoft Office Word</Application>
  <DocSecurity>0</DocSecurity>
  <Lines>428</Lines>
  <Paragraphs>120</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60312</CharactersWithSpaces>
  <SharedDoc>false</SharedDoc>
  <HyperlinksChanged>false</HyperlinksChanged>
  <AppVersion>14.0000</AppVersion>
</Properties>
</file>

<file path=customXml/item5.xml><?xml version="1.0" encoding="utf-8"?>
<Properties xmlns="http://schemas.openxmlformats.org/officeDocument/2006/extended-properties" xmlns:vt="http://schemas.openxmlformats.org/officeDocument/2006/docPropsVTypes">
  <Template>Normal.dotm</Template>
  <TotalTime>5</TotalTime>
  <Pages>31</Pages>
  <Words>9044</Words>
  <Characters>51556</Characters>
  <Application>Microsoft Office Word</Application>
  <DocSecurity>0</DocSecurity>
  <Lines>429</Lines>
  <Paragraphs>120</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60480</CharactersWithSpaces>
  <SharedDoc>false</SharedDoc>
  <HyperlinksChanged>false</HyperlinksChanged>
  <AppVersion>14.0000</AppVersion>
</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Айбек Калиев</lastModifiedBy>
  <dcterms:modified xsi:type="dcterms:W3CDTF">2026-03-30T10:17:00Z</dcterms:modified>
  <revision>8</revision>
</coreProperties>
</file>

<file path=customXml/item7.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Нурасыл Жиенбай</lastModifiedBy>
  <dcterms:modified xsi:type="dcterms:W3CDTF">2026-03-26T10:42:00Z</dcterms:modified>
  <revision>4</revision>
</coreProperties>
</file>

<file path=customXml/item8.xml><?xml version="1.0" encoding="utf-8"?>
<Properties xmlns="http://schemas.openxmlformats.org/officeDocument/2006/extended-properties" xmlns:vt="http://schemas.openxmlformats.org/officeDocument/2006/docPropsVTypes">
  <Template>Normal.dotm</Template>
  <TotalTime>7</TotalTime>
  <Pages>32</Pages>
  <Words>9027</Words>
  <Characters>51456</Characters>
  <Application>Microsoft Office Word</Application>
  <DocSecurity>0</DocSecurity>
  <Lines>428</Lines>
  <Paragraphs>120</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60363</CharactersWithSpaces>
  <SharedDoc>false</SharedDoc>
  <HyperlinksChanged>false</HyperlinksChanged>
  <AppVersion>16.0000</AppVersion>
</Properties>
</file>

<file path=customXml/itemProps1.xml><?xml version="1.0" encoding="utf-8"?>
<ds:datastoreItem xmlns:ds="http://schemas.openxmlformats.org/officeDocument/2006/customXml" ds:itemID="{0A0A2981-B184-4E4D-B5CA-DBD6C82AC3CF}">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5A0A1253-C4B7-4FCC-AB96-8D6B5EDB83FE}">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442E31F0-9327-49D3-9DE9-16035156DB6A}">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4D0F286C-357B-4369-B2AC-94F7E9097612}">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68EDE089-81C8-447B-8335-860707B93E86}">
  <ds:schemaRefs>
    <ds:schemaRef ds:uri="http://schemas.openxmlformats.org/officeDocument/2006/extended-properties"/>
    <ds:schemaRef ds:uri="http://schemas.openxmlformats.org/officeDocument/2006/docPropsVTypes"/>
  </ds:schemaRefs>
</ds:datastoreItem>
</file>

<file path=customXml/itemProps6.xml><?xml version="1.0" encoding="utf-8"?>
<ds:datastoreItem xmlns:ds="http://schemas.openxmlformats.org/officeDocument/2006/customXml" ds:itemID="{B8A4D349-DF31-43C6-9CAF-F79185E0D904}">
  <ds:schemaRefs>
    <ds:schemaRef ds:uri="http://schemas.openxmlformats.org/package/2006/metadata/core-properties"/>
    <ds:schemaRef ds:uri="http://purl.org/dc/elements/1.1/"/>
    <ds:schemaRef ds:uri="http://purl.org/dc/terms/"/>
  </ds:schemaRefs>
</ds:datastoreItem>
</file>

<file path=customXml/itemProps7.xml><?xml version="1.0" encoding="utf-8"?>
<ds:datastoreItem xmlns:ds="http://schemas.openxmlformats.org/officeDocument/2006/customXml" ds:itemID="{4A3F3B9E-6CC6-4D73-8E39-1FAE780A8509}">
  <ds:schemaRefs>
    <ds:schemaRef ds:uri="http://schemas.openxmlformats.org/package/2006/metadata/core-properties"/>
    <ds:schemaRef ds:uri="http://purl.org/dc/elements/1.1/"/>
    <ds:schemaRef ds:uri="http://purl.org/dc/terms/"/>
  </ds:schemaRefs>
</ds:datastoreItem>
</file>

<file path=customXml/itemProps8.xml><?xml version="1.0" encoding="utf-8"?>
<ds:datastoreItem xmlns:ds="http://schemas.openxmlformats.org/officeDocument/2006/customXml" ds:itemID="{4946639C-CFA9-4641-AAF0-B7A36FF2EED8}">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9346</Words>
  <Characters>53276</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Айбек Калиев</cp:lastModifiedBy>
  <cp:revision>3</cp:revision>
  <cp:lastPrinted>2026-05-20T05:14:00Z</cp:lastPrinted>
  <dcterms:created xsi:type="dcterms:W3CDTF">2026-06-26T04:37:00Z</dcterms:created>
  <dcterms:modified xsi:type="dcterms:W3CDTF">2026-06-26T05:03:00Z</dcterms:modified>
</cp:coreProperties>
</file>